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456F" w14:textId="5C479581" w:rsidR="00DE16FE" w:rsidRPr="00297F6C" w:rsidRDefault="00DE16FE" w:rsidP="00297F6C">
      <w:pPr>
        <w:pStyle w:val="Kop2-zondernr"/>
        <w:rPr>
          <w:color w:val="C00000"/>
        </w:rPr>
      </w:pPr>
      <w:r w:rsidRPr="00297F6C">
        <w:rPr>
          <w:color w:val="C00000"/>
        </w:rPr>
        <w:t xml:space="preserve">Rochdale gaat uw woning renoveren. </w:t>
      </w:r>
      <w:r w:rsidR="00C2030F" w:rsidRPr="00297F6C">
        <w:rPr>
          <w:color w:val="C00000"/>
        </w:rPr>
        <w:t xml:space="preserve">Wij hebben u </w:t>
      </w:r>
      <w:r w:rsidR="00A86ADA">
        <w:rPr>
          <w:color w:val="C00000"/>
        </w:rPr>
        <w:t>hier in november</w:t>
      </w:r>
      <w:r w:rsidR="00C2030F" w:rsidRPr="00297F6C">
        <w:rPr>
          <w:color w:val="C00000"/>
        </w:rPr>
        <w:t xml:space="preserve"> </w:t>
      </w:r>
      <w:r w:rsidR="00B5188C">
        <w:rPr>
          <w:color w:val="C00000"/>
        </w:rPr>
        <w:t xml:space="preserve">2024  </w:t>
      </w:r>
      <w:r w:rsidR="00C2030F" w:rsidRPr="00297F6C">
        <w:rPr>
          <w:color w:val="C00000"/>
        </w:rPr>
        <w:t xml:space="preserve">schriftelijk over </w:t>
      </w:r>
      <w:r w:rsidR="00377460" w:rsidRPr="00297F6C">
        <w:rPr>
          <w:color w:val="C00000"/>
        </w:rPr>
        <w:t>geïnformeerd</w:t>
      </w:r>
      <w:r w:rsidR="00C2030F" w:rsidRPr="00297F6C">
        <w:rPr>
          <w:color w:val="C00000"/>
        </w:rPr>
        <w:t>. Ook heeft er een inloopbijeenkomst plaatsgevonden in de wijk</w:t>
      </w:r>
      <w:r w:rsidR="00F34830">
        <w:rPr>
          <w:color w:val="C00000"/>
        </w:rPr>
        <w:t xml:space="preserve"> op 11 december</w:t>
      </w:r>
      <w:r w:rsidR="00B5188C">
        <w:rPr>
          <w:color w:val="C00000"/>
        </w:rPr>
        <w:t xml:space="preserve"> 2024</w:t>
      </w:r>
      <w:r w:rsidR="00C2030F" w:rsidRPr="00297F6C">
        <w:rPr>
          <w:color w:val="C00000"/>
        </w:rPr>
        <w:t xml:space="preserve">. </w:t>
      </w:r>
      <w:r w:rsidR="003028D8" w:rsidRPr="00297F6C">
        <w:rPr>
          <w:color w:val="C00000"/>
        </w:rPr>
        <w:t>Zoals tijdens de bijeenkomst aangegeven moet h</w:t>
      </w:r>
      <w:r w:rsidR="00D955EA" w:rsidRPr="00297F6C">
        <w:rPr>
          <w:color w:val="C00000"/>
        </w:rPr>
        <w:t xml:space="preserve">et plan voor de renovatie nog worden </w:t>
      </w:r>
      <w:r w:rsidR="0053210C" w:rsidRPr="00297F6C">
        <w:rPr>
          <w:color w:val="C00000"/>
        </w:rPr>
        <w:t>uitgewerkt</w:t>
      </w:r>
      <w:r w:rsidR="003028D8" w:rsidRPr="00297F6C">
        <w:rPr>
          <w:color w:val="C00000"/>
        </w:rPr>
        <w:t>. Hier is</w:t>
      </w:r>
      <w:r w:rsidR="00F34830">
        <w:rPr>
          <w:color w:val="C00000"/>
        </w:rPr>
        <w:t xml:space="preserve"> veel</w:t>
      </w:r>
      <w:r w:rsidR="003028D8" w:rsidRPr="00297F6C">
        <w:rPr>
          <w:color w:val="C00000"/>
        </w:rPr>
        <w:t xml:space="preserve"> tijd voor nodig en dit betekent dat </w:t>
      </w:r>
      <w:r w:rsidR="00E03060" w:rsidRPr="00297F6C">
        <w:rPr>
          <w:color w:val="C00000"/>
        </w:rPr>
        <w:t xml:space="preserve">wij nog niet alle vragen kunnen beantwoorden. Kortom de komende maanden </w:t>
      </w:r>
      <w:r w:rsidR="008C4E62">
        <w:rPr>
          <w:color w:val="C00000"/>
        </w:rPr>
        <w:t xml:space="preserve">tot </w:t>
      </w:r>
      <w:r w:rsidR="009A29B7">
        <w:rPr>
          <w:color w:val="C00000"/>
        </w:rPr>
        <w:t xml:space="preserve">september/oktober </w:t>
      </w:r>
      <w:r w:rsidR="008C4E62">
        <w:rPr>
          <w:color w:val="C00000"/>
        </w:rPr>
        <w:t xml:space="preserve">2025 </w:t>
      </w:r>
      <w:r w:rsidR="009A29B7">
        <w:rPr>
          <w:color w:val="C00000"/>
        </w:rPr>
        <w:t xml:space="preserve">zijn </w:t>
      </w:r>
      <w:r w:rsidR="00E03060" w:rsidRPr="00297F6C">
        <w:rPr>
          <w:color w:val="C00000"/>
        </w:rPr>
        <w:t xml:space="preserve">nog onzeker. In deze nieuwsbrief </w:t>
      </w:r>
      <w:r w:rsidR="00127F74" w:rsidRPr="00297F6C">
        <w:rPr>
          <w:color w:val="C00000"/>
        </w:rPr>
        <w:t xml:space="preserve">leest u </w:t>
      </w:r>
      <w:r w:rsidR="0002010F">
        <w:rPr>
          <w:color w:val="C00000"/>
        </w:rPr>
        <w:t xml:space="preserve">onder andere </w:t>
      </w:r>
      <w:r w:rsidR="00127F74" w:rsidRPr="00297F6C">
        <w:rPr>
          <w:color w:val="C00000"/>
        </w:rPr>
        <w:t>wat we wel al weten en welke vragen v</w:t>
      </w:r>
      <w:r w:rsidR="00B83D0A" w:rsidRPr="00297F6C">
        <w:rPr>
          <w:color w:val="C00000"/>
        </w:rPr>
        <w:t>eel</w:t>
      </w:r>
      <w:r w:rsidR="00127F74" w:rsidRPr="00297F6C">
        <w:rPr>
          <w:color w:val="C00000"/>
        </w:rPr>
        <w:t xml:space="preserve"> gesteld zijn tijdens de bijeenkomst. </w:t>
      </w:r>
    </w:p>
    <w:p w14:paraId="025DF08A" w14:textId="77777777" w:rsidR="005835AD" w:rsidRDefault="005835AD" w:rsidP="00DE16FE">
      <w:pPr>
        <w:spacing w:line="240" w:lineRule="auto"/>
        <w:ind w:right="-144"/>
        <w:rPr>
          <w:rFonts w:asciiTheme="minorHAnsi" w:hAnsiTheme="minorHAnsi" w:cstheme="minorHAnsi"/>
        </w:rPr>
      </w:pPr>
    </w:p>
    <w:p w14:paraId="7D2324EE" w14:textId="42FEC923" w:rsidR="00B0733D" w:rsidRPr="006E110B" w:rsidRDefault="00C15F45" w:rsidP="00DE16FE">
      <w:pPr>
        <w:spacing w:line="240" w:lineRule="auto"/>
        <w:ind w:right="-144"/>
        <w:rPr>
          <w:rFonts w:asciiTheme="minorHAnsi" w:hAnsiTheme="minorHAnsi" w:cstheme="minorHAnsi"/>
        </w:rPr>
      </w:pPr>
      <w:r>
        <w:rPr>
          <w:rFonts w:asciiTheme="minorHAnsi" w:hAnsiTheme="minorHAnsi" w:cstheme="minorHAnsi"/>
          <w:b/>
          <w:bCs/>
          <w:i/>
          <w:iCs/>
        </w:rPr>
        <w:t xml:space="preserve">TERUGBLIK </w:t>
      </w:r>
      <w:r w:rsidR="00202898">
        <w:rPr>
          <w:rFonts w:asciiTheme="minorHAnsi" w:hAnsiTheme="minorHAnsi" w:cstheme="minorHAnsi"/>
          <w:b/>
          <w:bCs/>
          <w:i/>
          <w:iCs/>
        </w:rPr>
        <w:t>INLOOPBIJEENKOMST</w:t>
      </w:r>
      <w:r w:rsidR="00B0733D">
        <w:rPr>
          <w:rFonts w:asciiTheme="minorHAnsi" w:hAnsiTheme="minorHAnsi" w:cstheme="minorHAnsi"/>
          <w:b/>
          <w:bCs/>
          <w:i/>
          <w:iCs/>
        </w:rPr>
        <w:br/>
      </w:r>
      <w:r w:rsidR="00B0733D">
        <w:rPr>
          <w:rFonts w:asciiTheme="minorHAnsi" w:hAnsiTheme="minorHAnsi" w:cstheme="minorHAnsi"/>
        </w:rPr>
        <w:t xml:space="preserve">Op 11 december 2024 </w:t>
      </w:r>
      <w:r w:rsidR="00A549C2">
        <w:rPr>
          <w:rFonts w:asciiTheme="minorHAnsi" w:hAnsiTheme="minorHAnsi" w:cstheme="minorHAnsi"/>
        </w:rPr>
        <w:t xml:space="preserve">was er een inloopbijeenkomst voor </w:t>
      </w:r>
      <w:r w:rsidR="006819B9">
        <w:rPr>
          <w:rFonts w:asciiTheme="minorHAnsi" w:hAnsiTheme="minorHAnsi" w:cstheme="minorHAnsi"/>
        </w:rPr>
        <w:t xml:space="preserve">de bewoners. </w:t>
      </w:r>
      <w:r w:rsidR="00F7111C">
        <w:rPr>
          <w:rFonts w:asciiTheme="minorHAnsi" w:hAnsiTheme="minorHAnsi" w:cstheme="minorHAnsi"/>
        </w:rPr>
        <w:t xml:space="preserve">Deze bijeenkomst is helaas wat chaotisch verlopen. Omdat bewoners </w:t>
      </w:r>
      <w:r w:rsidR="00867B47">
        <w:rPr>
          <w:rFonts w:asciiTheme="minorHAnsi" w:hAnsiTheme="minorHAnsi" w:cstheme="minorHAnsi"/>
        </w:rPr>
        <w:t xml:space="preserve">hierdoor mogelijk informatie hebben gemist organiseren we binnenkort weer een bijeenkomst. </w:t>
      </w:r>
      <w:r w:rsidR="00AB10B3">
        <w:rPr>
          <w:rFonts w:asciiTheme="minorHAnsi" w:hAnsiTheme="minorHAnsi" w:cstheme="minorHAnsi"/>
        </w:rPr>
        <w:t xml:space="preserve">We gaan het dit keer </w:t>
      </w:r>
      <w:r w:rsidR="008F6E7B">
        <w:rPr>
          <w:rFonts w:asciiTheme="minorHAnsi" w:hAnsiTheme="minorHAnsi" w:cstheme="minorHAnsi"/>
        </w:rPr>
        <w:t xml:space="preserve">anders </w:t>
      </w:r>
      <w:r w:rsidR="00AB10B3">
        <w:rPr>
          <w:rFonts w:asciiTheme="minorHAnsi" w:hAnsiTheme="minorHAnsi" w:cstheme="minorHAnsi"/>
        </w:rPr>
        <w:t>organiseren zodat u</w:t>
      </w:r>
      <w:r w:rsidR="00564DEA">
        <w:rPr>
          <w:rFonts w:asciiTheme="minorHAnsi" w:hAnsiTheme="minorHAnsi" w:cstheme="minorHAnsi"/>
        </w:rPr>
        <w:t xml:space="preserve"> </w:t>
      </w:r>
      <w:r w:rsidR="00F43414">
        <w:rPr>
          <w:rFonts w:asciiTheme="minorHAnsi" w:hAnsiTheme="minorHAnsi" w:cstheme="minorHAnsi"/>
        </w:rPr>
        <w:t>beter geïnformeerd bent.</w:t>
      </w:r>
      <w:r w:rsidR="00AB10B3">
        <w:rPr>
          <w:rFonts w:asciiTheme="minorHAnsi" w:hAnsiTheme="minorHAnsi" w:cstheme="minorHAnsi"/>
        </w:rPr>
        <w:t xml:space="preserve"> Hierbij</w:t>
      </w:r>
      <w:r w:rsidR="007D681B">
        <w:rPr>
          <w:rFonts w:asciiTheme="minorHAnsi" w:hAnsiTheme="minorHAnsi" w:cstheme="minorHAnsi"/>
        </w:rPr>
        <w:t xml:space="preserve"> nogmaals de opmerking dat we in deze fase nog veel moeten onderzoeken en uitwerken. We kunnen daarom ook tijdens de aanstaande bijeenkomst niet alle vragen beantwoorden. </w:t>
      </w:r>
      <w:r w:rsidR="00F43414">
        <w:rPr>
          <w:rFonts w:asciiTheme="minorHAnsi" w:hAnsiTheme="minorHAnsi" w:cstheme="minorHAnsi"/>
        </w:rPr>
        <w:t xml:space="preserve">Tijdens de aanstaande bijeenkomst is uw bewonerscommissie ook aanwezig </w:t>
      </w:r>
      <w:r w:rsidR="006E110B">
        <w:rPr>
          <w:rFonts w:asciiTheme="minorHAnsi" w:hAnsiTheme="minorHAnsi" w:cstheme="minorHAnsi"/>
        </w:rPr>
        <w:t xml:space="preserve">en kunt u kennis met hen maken. De uitnodiging voor de bijeenkomst ontvangt u nog. </w:t>
      </w:r>
    </w:p>
    <w:p w14:paraId="0CBF0D9B" w14:textId="64A89451" w:rsidR="00CF0003" w:rsidRPr="006C6C9A" w:rsidRDefault="00B83D0A" w:rsidP="00DE16FE">
      <w:pPr>
        <w:spacing w:line="240" w:lineRule="auto"/>
        <w:ind w:right="-144"/>
        <w:rPr>
          <w:rFonts w:asciiTheme="minorHAnsi" w:hAnsiTheme="minorHAnsi" w:cstheme="minorHAnsi"/>
          <w:b/>
          <w:bCs/>
          <w:i/>
          <w:iCs/>
        </w:rPr>
      </w:pPr>
      <w:r w:rsidRPr="003B6265">
        <w:rPr>
          <w:rFonts w:asciiTheme="minorHAnsi" w:hAnsiTheme="minorHAnsi" w:cstheme="minorHAnsi"/>
          <w:b/>
          <w:bCs/>
          <w:i/>
          <w:iCs/>
        </w:rPr>
        <w:t xml:space="preserve">REGELINGEN VOOR VERHUURDERS BIJ RENOVATIE </w:t>
      </w:r>
      <w:r w:rsidR="00187524" w:rsidRPr="003B6265">
        <w:rPr>
          <w:rFonts w:asciiTheme="minorHAnsi" w:hAnsiTheme="minorHAnsi" w:cstheme="minorHAnsi"/>
          <w:b/>
          <w:bCs/>
          <w:i/>
          <w:iCs/>
        </w:rPr>
        <w:t>IN AMSTERDAM</w:t>
      </w:r>
      <w:r w:rsidR="006C6C9A">
        <w:rPr>
          <w:rFonts w:asciiTheme="minorHAnsi" w:hAnsiTheme="minorHAnsi" w:cstheme="minorHAnsi"/>
          <w:b/>
          <w:bCs/>
          <w:i/>
          <w:iCs/>
        </w:rPr>
        <w:br/>
      </w:r>
      <w:r w:rsidR="007A7CAA" w:rsidRPr="00297F6C">
        <w:rPr>
          <w:rFonts w:asciiTheme="minorHAnsi" w:hAnsiTheme="minorHAnsi" w:cstheme="minorHAnsi"/>
        </w:rPr>
        <w:t>In Amsterdam hebben de gemeente</w:t>
      </w:r>
      <w:r w:rsidR="001B0179" w:rsidRPr="00297F6C">
        <w:rPr>
          <w:rFonts w:asciiTheme="minorHAnsi" w:hAnsiTheme="minorHAnsi" w:cstheme="minorHAnsi"/>
        </w:rPr>
        <w:t>, de Federatie</w:t>
      </w:r>
      <w:r w:rsidR="008D7EC0" w:rsidRPr="00297F6C">
        <w:rPr>
          <w:rFonts w:asciiTheme="minorHAnsi" w:hAnsiTheme="minorHAnsi" w:cstheme="minorHAnsi"/>
        </w:rPr>
        <w:t xml:space="preserve"> Amsterdamse Huurderskoepel</w:t>
      </w:r>
      <w:r w:rsidR="007A7CAA" w:rsidRPr="00297F6C">
        <w:rPr>
          <w:rFonts w:asciiTheme="minorHAnsi" w:hAnsiTheme="minorHAnsi" w:cstheme="minorHAnsi"/>
        </w:rPr>
        <w:t xml:space="preserve"> en </w:t>
      </w:r>
      <w:r w:rsidR="008D7EC0" w:rsidRPr="00297F6C">
        <w:rPr>
          <w:rFonts w:asciiTheme="minorHAnsi" w:hAnsiTheme="minorHAnsi" w:cstheme="minorHAnsi"/>
        </w:rPr>
        <w:t xml:space="preserve">de </w:t>
      </w:r>
      <w:r w:rsidR="007A7CAA" w:rsidRPr="00297F6C">
        <w:rPr>
          <w:rFonts w:asciiTheme="minorHAnsi" w:hAnsiTheme="minorHAnsi" w:cstheme="minorHAnsi"/>
        </w:rPr>
        <w:t>corporaties afspraken gemaakt ov</w:t>
      </w:r>
      <w:r w:rsidR="00871D0C" w:rsidRPr="00297F6C">
        <w:rPr>
          <w:rFonts w:asciiTheme="minorHAnsi" w:hAnsiTheme="minorHAnsi" w:cstheme="minorHAnsi"/>
        </w:rPr>
        <w:t xml:space="preserve">er vernieuwing en verbetering. </w:t>
      </w:r>
      <w:r w:rsidR="006423CB" w:rsidRPr="00297F6C">
        <w:rPr>
          <w:rFonts w:asciiTheme="minorHAnsi" w:hAnsiTheme="minorHAnsi" w:cstheme="minorHAnsi"/>
        </w:rPr>
        <w:t>De afspraken gaan over het proces, hoe kom je samen met bewoners tot een plan? En de afspraken ga</w:t>
      </w:r>
      <w:r w:rsidR="00AB32AA" w:rsidRPr="00297F6C">
        <w:rPr>
          <w:rFonts w:asciiTheme="minorHAnsi" w:hAnsiTheme="minorHAnsi" w:cstheme="minorHAnsi"/>
        </w:rPr>
        <w:t>an over regelingen en voorzieningen die gelden voor bewoners gedurende een renovatie</w:t>
      </w:r>
      <w:r w:rsidR="005B2F22">
        <w:rPr>
          <w:rFonts w:asciiTheme="minorHAnsi" w:hAnsiTheme="minorHAnsi" w:cstheme="minorHAnsi"/>
        </w:rPr>
        <w:t>.</w:t>
      </w:r>
      <w:r w:rsidR="00AB32AA" w:rsidRPr="00297F6C">
        <w:rPr>
          <w:rFonts w:asciiTheme="minorHAnsi" w:hAnsiTheme="minorHAnsi" w:cstheme="minorHAnsi"/>
        </w:rPr>
        <w:t xml:space="preserve"> </w:t>
      </w:r>
      <w:r w:rsidR="001660A6" w:rsidRPr="00297F6C">
        <w:rPr>
          <w:rFonts w:asciiTheme="minorHAnsi" w:hAnsiTheme="minorHAnsi" w:cstheme="minorHAnsi"/>
        </w:rPr>
        <w:t xml:space="preserve">Deze afspraken zijn ook van toepassing op het project Sape Kuiper e.o. </w:t>
      </w:r>
    </w:p>
    <w:p w14:paraId="0A71DF2B" w14:textId="0EA074F0" w:rsidR="00187524" w:rsidRPr="003B6265" w:rsidRDefault="00187524" w:rsidP="00DE16FE">
      <w:pPr>
        <w:spacing w:line="240" w:lineRule="auto"/>
        <w:ind w:right="-144"/>
        <w:rPr>
          <w:rFonts w:asciiTheme="minorHAnsi" w:hAnsiTheme="minorHAnsi" w:cstheme="minorHAnsi"/>
          <w:b/>
          <w:bCs/>
          <w:i/>
          <w:iCs/>
        </w:rPr>
      </w:pPr>
      <w:r w:rsidRPr="003B6265">
        <w:rPr>
          <w:rFonts w:asciiTheme="minorHAnsi" w:hAnsiTheme="minorHAnsi" w:cstheme="minorHAnsi"/>
          <w:b/>
          <w:bCs/>
          <w:i/>
          <w:iCs/>
        </w:rPr>
        <w:t>VEELGESTELDE VRAGEN</w:t>
      </w:r>
    </w:p>
    <w:p w14:paraId="3C353FA0" w14:textId="3DC9B22B" w:rsidR="00B85744" w:rsidRPr="00297F6C" w:rsidRDefault="002F7FCF" w:rsidP="00933E4C">
      <w:pPr>
        <w:pStyle w:val="Tussenkop1"/>
        <w:numPr>
          <w:ilvl w:val="0"/>
          <w:numId w:val="2"/>
        </w:numPr>
        <w:spacing w:line="240" w:lineRule="auto"/>
        <w:rPr>
          <w:rFonts w:cstheme="minorHAnsi"/>
          <w:b/>
          <w:bCs/>
        </w:rPr>
      </w:pPr>
      <w:r w:rsidRPr="00297F6C">
        <w:rPr>
          <w:rFonts w:cstheme="minorHAnsi"/>
          <w:b/>
          <w:bCs/>
        </w:rPr>
        <w:t>wat kan ik verwachten van de renovatie?</w:t>
      </w:r>
    </w:p>
    <w:p w14:paraId="6C236009" w14:textId="29195FEB" w:rsidR="004254AA" w:rsidRPr="004254AA" w:rsidRDefault="004C21B4" w:rsidP="004254AA">
      <w:pPr>
        <w:pStyle w:val="pf0"/>
        <w:rPr>
          <w:rFonts w:asciiTheme="minorHAnsi" w:hAnsiTheme="minorHAnsi" w:cstheme="minorHAnsi"/>
          <w:sz w:val="20"/>
          <w:szCs w:val="20"/>
        </w:rPr>
      </w:pPr>
      <w:r w:rsidRPr="004254AA">
        <w:rPr>
          <w:rFonts w:asciiTheme="minorHAnsi" w:hAnsiTheme="minorHAnsi" w:cstheme="minorHAnsi"/>
          <w:sz w:val="20"/>
          <w:szCs w:val="20"/>
        </w:rPr>
        <w:t>Met de renovatie van de woningen aan het Sape Kuiperplantsoen e.o. gaan wij de woningen verbeteren</w:t>
      </w:r>
      <w:r w:rsidR="004D1069" w:rsidRPr="004254AA">
        <w:rPr>
          <w:rFonts w:asciiTheme="minorHAnsi" w:hAnsiTheme="minorHAnsi" w:cstheme="minorHAnsi"/>
          <w:sz w:val="20"/>
          <w:szCs w:val="20"/>
        </w:rPr>
        <w:t xml:space="preserve"> en daarnaast voeren we ook onderhoud uit</w:t>
      </w:r>
      <w:r w:rsidRPr="004254AA">
        <w:rPr>
          <w:rFonts w:asciiTheme="minorHAnsi" w:hAnsiTheme="minorHAnsi" w:cstheme="minorHAnsi"/>
          <w:sz w:val="20"/>
          <w:szCs w:val="20"/>
        </w:rPr>
        <w:t xml:space="preserve">. </w:t>
      </w:r>
      <w:r w:rsidR="001D45DF" w:rsidRPr="004254AA">
        <w:rPr>
          <w:rFonts w:asciiTheme="minorHAnsi" w:hAnsiTheme="minorHAnsi" w:cstheme="minorHAnsi"/>
          <w:sz w:val="20"/>
          <w:szCs w:val="20"/>
        </w:rPr>
        <w:t>Dit betekent onder andere dat h</w:t>
      </w:r>
      <w:r w:rsidRPr="004254AA">
        <w:rPr>
          <w:rFonts w:asciiTheme="minorHAnsi" w:hAnsiTheme="minorHAnsi" w:cstheme="minorHAnsi"/>
          <w:sz w:val="20"/>
          <w:szCs w:val="20"/>
        </w:rPr>
        <w:t>et woon</w:t>
      </w:r>
      <w:r w:rsidR="004D1069" w:rsidRPr="004254AA">
        <w:rPr>
          <w:rFonts w:asciiTheme="minorHAnsi" w:hAnsiTheme="minorHAnsi" w:cstheme="minorHAnsi"/>
          <w:sz w:val="20"/>
          <w:szCs w:val="20"/>
        </w:rPr>
        <w:t>genot</w:t>
      </w:r>
      <w:r w:rsidRPr="004254AA">
        <w:rPr>
          <w:rFonts w:asciiTheme="minorHAnsi" w:hAnsiTheme="minorHAnsi" w:cstheme="minorHAnsi"/>
          <w:sz w:val="20"/>
          <w:szCs w:val="20"/>
        </w:rPr>
        <w:t xml:space="preserve"> voor de bewoners </w:t>
      </w:r>
      <w:r w:rsidR="0010551D" w:rsidRPr="004254AA">
        <w:rPr>
          <w:rFonts w:asciiTheme="minorHAnsi" w:hAnsiTheme="minorHAnsi" w:cstheme="minorHAnsi"/>
          <w:sz w:val="20"/>
          <w:szCs w:val="20"/>
        </w:rPr>
        <w:t>na de renovatie</w:t>
      </w:r>
      <w:r w:rsidR="004D1069" w:rsidRPr="004254AA">
        <w:rPr>
          <w:rFonts w:asciiTheme="minorHAnsi" w:hAnsiTheme="minorHAnsi" w:cstheme="minorHAnsi"/>
          <w:sz w:val="20"/>
          <w:szCs w:val="20"/>
        </w:rPr>
        <w:t xml:space="preserve"> zal</w:t>
      </w:r>
      <w:r w:rsidR="0010551D" w:rsidRPr="004254AA">
        <w:rPr>
          <w:rFonts w:asciiTheme="minorHAnsi" w:hAnsiTheme="minorHAnsi" w:cstheme="minorHAnsi"/>
          <w:sz w:val="20"/>
          <w:szCs w:val="20"/>
        </w:rPr>
        <w:t xml:space="preserve"> toenemen. We gaan </w:t>
      </w:r>
      <w:r w:rsidR="004D1069" w:rsidRPr="004254AA">
        <w:rPr>
          <w:rFonts w:asciiTheme="minorHAnsi" w:hAnsiTheme="minorHAnsi" w:cstheme="minorHAnsi"/>
          <w:sz w:val="20"/>
          <w:szCs w:val="20"/>
        </w:rPr>
        <w:t xml:space="preserve">bijvoorbeeld </w:t>
      </w:r>
      <w:r w:rsidR="0010551D" w:rsidRPr="004254AA">
        <w:rPr>
          <w:rFonts w:asciiTheme="minorHAnsi" w:hAnsiTheme="minorHAnsi" w:cstheme="minorHAnsi"/>
          <w:sz w:val="20"/>
          <w:szCs w:val="20"/>
        </w:rPr>
        <w:t>de woningen verduurzamen door deze te isoleren. Na de renovatie hebben de bewoners geen last meer van schimmel, tocht, vocht</w:t>
      </w:r>
      <w:r w:rsidR="00494504" w:rsidRPr="004254AA">
        <w:rPr>
          <w:rFonts w:asciiTheme="minorHAnsi" w:hAnsiTheme="minorHAnsi" w:cstheme="minorHAnsi"/>
          <w:sz w:val="20"/>
          <w:szCs w:val="20"/>
        </w:rPr>
        <w:t xml:space="preserve"> en kou. Ook lekkages en verstoppingen pakken we aan. </w:t>
      </w:r>
      <w:r w:rsidR="00C92D5C">
        <w:rPr>
          <w:rFonts w:asciiTheme="minorHAnsi" w:hAnsiTheme="minorHAnsi" w:cstheme="minorHAnsi"/>
          <w:sz w:val="20"/>
          <w:szCs w:val="20"/>
        </w:rPr>
        <w:t>D</w:t>
      </w:r>
      <w:r w:rsidR="002A1DA9" w:rsidRPr="004254AA">
        <w:rPr>
          <w:rFonts w:asciiTheme="minorHAnsi" w:hAnsiTheme="minorHAnsi" w:cstheme="minorHAnsi"/>
          <w:sz w:val="20"/>
          <w:szCs w:val="20"/>
        </w:rPr>
        <w:t>aarnaast</w:t>
      </w:r>
      <w:r w:rsidR="00481DAE" w:rsidRPr="004254AA">
        <w:rPr>
          <w:rFonts w:asciiTheme="minorHAnsi" w:hAnsiTheme="minorHAnsi" w:cstheme="minorHAnsi"/>
          <w:sz w:val="20"/>
          <w:szCs w:val="20"/>
        </w:rPr>
        <w:t xml:space="preserve"> vernieuwen we de badkamers, keukens en toiletten (</w:t>
      </w:r>
      <w:r w:rsidR="00301204">
        <w:rPr>
          <w:rFonts w:asciiTheme="minorHAnsi" w:hAnsiTheme="minorHAnsi" w:cstheme="minorHAnsi"/>
          <w:sz w:val="20"/>
          <w:szCs w:val="20"/>
        </w:rPr>
        <w:t>waar nodig,</w:t>
      </w:r>
      <w:r w:rsidR="008C4E62">
        <w:rPr>
          <w:rFonts w:asciiTheme="minorHAnsi" w:hAnsiTheme="minorHAnsi" w:cstheme="minorHAnsi"/>
          <w:sz w:val="20"/>
          <w:szCs w:val="20"/>
        </w:rPr>
        <w:t xml:space="preserve"> </w:t>
      </w:r>
      <w:r w:rsidR="00301204">
        <w:rPr>
          <w:rFonts w:asciiTheme="minorHAnsi" w:hAnsiTheme="minorHAnsi" w:cstheme="minorHAnsi"/>
          <w:sz w:val="20"/>
          <w:szCs w:val="20"/>
        </w:rPr>
        <w:t>u</w:t>
      </w:r>
      <w:r w:rsidR="008C4E62">
        <w:rPr>
          <w:rFonts w:asciiTheme="minorHAnsi" w:hAnsiTheme="minorHAnsi" w:cstheme="minorHAnsi"/>
          <w:sz w:val="20"/>
          <w:szCs w:val="20"/>
        </w:rPr>
        <w:t xml:space="preserve">it de onderzoeken moet blijken </w:t>
      </w:r>
      <w:r w:rsidR="00301204">
        <w:rPr>
          <w:rFonts w:asciiTheme="minorHAnsi" w:hAnsiTheme="minorHAnsi" w:cstheme="minorHAnsi"/>
          <w:sz w:val="20"/>
          <w:szCs w:val="20"/>
        </w:rPr>
        <w:t>waar)</w:t>
      </w:r>
      <w:r w:rsidR="008C4E62">
        <w:rPr>
          <w:rFonts w:asciiTheme="minorHAnsi" w:hAnsiTheme="minorHAnsi" w:cstheme="minorHAnsi"/>
          <w:sz w:val="20"/>
          <w:szCs w:val="20"/>
        </w:rPr>
        <w:t xml:space="preserve">. Ook </w:t>
      </w:r>
      <w:r w:rsidR="00E52731" w:rsidRPr="004254AA">
        <w:rPr>
          <w:rFonts w:asciiTheme="minorHAnsi" w:hAnsiTheme="minorHAnsi" w:cstheme="minorHAnsi"/>
          <w:sz w:val="20"/>
          <w:szCs w:val="20"/>
        </w:rPr>
        <w:t xml:space="preserve">kijken we </w:t>
      </w:r>
      <w:r w:rsidR="008C4E62">
        <w:rPr>
          <w:rFonts w:asciiTheme="minorHAnsi" w:hAnsiTheme="minorHAnsi" w:cstheme="minorHAnsi"/>
          <w:sz w:val="20"/>
          <w:szCs w:val="20"/>
        </w:rPr>
        <w:t>de</w:t>
      </w:r>
      <w:r w:rsidR="00D070F1">
        <w:rPr>
          <w:rFonts w:asciiTheme="minorHAnsi" w:hAnsiTheme="minorHAnsi" w:cstheme="minorHAnsi"/>
          <w:sz w:val="20"/>
          <w:szCs w:val="20"/>
        </w:rPr>
        <w:t xml:space="preserve"> </w:t>
      </w:r>
      <w:r w:rsidR="00E52731" w:rsidRPr="004254AA">
        <w:rPr>
          <w:rFonts w:asciiTheme="minorHAnsi" w:hAnsiTheme="minorHAnsi" w:cstheme="minorHAnsi"/>
          <w:sz w:val="20"/>
          <w:szCs w:val="20"/>
        </w:rPr>
        <w:t>elektra na</w:t>
      </w:r>
      <w:r w:rsidR="008C4E62">
        <w:rPr>
          <w:rStyle w:val="cf01"/>
          <w:rFonts w:asciiTheme="minorHAnsi" w:hAnsiTheme="minorHAnsi" w:cstheme="minorHAnsi"/>
          <w:sz w:val="20"/>
          <w:szCs w:val="20"/>
        </w:rPr>
        <w:t xml:space="preserve"> en</w:t>
      </w:r>
      <w:r w:rsidR="004254AA" w:rsidRPr="004254AA">
        <w:rPr>
          <w:rStyle w:val="cf01"/>
          <w:rFonts w:asciiTheme="minorHAnsi" w:hAnsiTheme="minorHAnsi" w:cstheme="minorHAnsi"/>
          <w:sz w:val="20"/>
          <w:szCs w:val="20"/>
        </w:rPr>
        <w:t xml:space="preserve"> kijken wij met u of en hoe we de plattegrond van uw woning en de veiligheid in en om uw complex kunnen verbeteren. </w:t>
      </w:r>
    </w:p>
    <w:p w14:paraId="2D7BC222" w14:textId="227637D1" w:rsidR="008C4E62" w:rsidRPr="000D0F07" w:rsidRDefault="008C4E62" w:rsidP="00E26810">
      <w:pPr>
        <w:rPr>
          <w:rFonts w:asciiTheme="minorHAnsi" w:hAnsiTheme="minorHAnsi" w:cstheme="minorHAnsi"/>
          <w:b/>
          <w:bCs/>
        </w:rPr>
      </w:pPr>
      <w:r>
        <w:rPr>
          <w:rFonts w:asciiTheme="minorHAnsi" w:hAnsiTheme="minorHAnsi" w:cstheme="minorHAnsi"/>
          <w:b/>
          <w:bCs/>
        </w:rPr>
        <w:t>Ingrepen verder uitwerken op basis van t</w:t>
      </w:r>
      <w:r w:rsidRPr="000D0F07">
        <w:rPr>
          <w:rFonts w:asciiTheme="minorHAnsi" w:hAnsiTheme="minorHAnsi" w:cstheme="minorHAnsi"/>
          <w:b/>
          <w:bCs/>
        </w:rPr>
        <w:t>echnisch onderzoek</w:t>
      </w:r>
    </w:p>
    <w:p w14:paraId="683FD732" w14:textId="72FC4C76" w:rsidR="00E26810" w:rsidRDefault="007C141D" w:rsidP="00E26810">
      <w:pPr>
        <w:rPr>
          <w:rFonts w:asciiTheme="minorHAnsi" w:hAnsiTheme="minorHAnsi" w:cstheme="minorHAnsi"/>
        </w:rPr>
      </w:pPr>
      <w:r>
        <w:rPr>
          <w:rFonts w:asciiTheme="minorHAnsi" w:hAnsiTheme="minorHAnsi" w:cstheme="minorHAnsi"/>
        </w:rPr>
        <w:t>Bovenstaand</w:t>
      </w:r>
      <w:r w:rsidR="00E52B54" w:rsidRPr="00297F6C">
        <w:rPr>
          <w:rFonts w:asciiTheme="minorHAnsi" w:hAnsiTheme="minorHAnsi" w:cstheme="minorHAnsi"/>
        </w:rPr>
        <w:t xml:space="preserve"> zijn de maatregelen op hoofdlijnen. We moeten</w:t>
      </w:r>
      <w:r>
        <w:rPr>
          <w:rFonts w:asciiTheme="minorHAnsi" w:hAnsiTheme="minorHAnsi" w:cstheme="minorHAnsi"/>
        </w:rPr>
        <w:t>,</w:t>
      </w:r>
      <w:r w:rsidR="00E52B54" w:rsidRPr="00297F6C">
        <w:rPr>
          <w:rFonts w:asciiTheme="minorHAnsi" w:hAnsiTheme="minorHAnsi" w:cstheme="minorHAnsi"/>
        </w:rPr>
        <w:t xml:space="preserve"> zoals al eerder aangegeven</w:t>
      </w:r>
      <w:r>
        <w:rPr>
          <w:rFonts w:asciiTheme="minorHAnsi" w:hAnsiTheme="minorHAnsi" w:cstheme="minorHAnsi"/>
        </w:rPr>
        <w:t>,</w:t>
      </w:r>
      <w:r w:rsidR="008C4E62">
        <w:rPr>
          <w:rFonts w:asciiTheme="minorHAnsi" w:hAnsiTheme="minorHAnsi" w:cstheme="minorHAnsi"/>
        </w:rPr>
        <w:t xml:space="preserve"> de verschillende soorten ingrepen nog verder uitwerken.</w:t>
      </w:r>
      <w:r w:rsidR="00E52B54" w:rsidRPr="00297F6C">
        <w:rPr>
          <w:rFonts w:asciiTheme="minorHAnsi" w:hAnsiTheme="minorHAnsi" w:cstheme="minorHAnsi"/>
        </w:rPr>
        <w:t xml:space="preserve"> </w:t>
      </w:r>
      <w:r w:rsidR="002F7FCF" w:rsidRPr="00297F6C">
        <w:rPr>
          <w:rFonts w:asciiTheme="minorHAnsi" w:hAnsiTheme="minorHAnsi" w:cstheme="minorHAnsi"/>
        </w:rPr>
        <w:t xml:space="preserve">Dit doen we op basis van technisch onderzoek en input van bewoners. </w:t>
      </w:r>
      <w:r w:rsidR="008C4E62">
        <w:rPr>
          <w:rFonts w:asciiTheme="minorHAnsi" w:hAnsiTheme="minorHAnsi" w:cstheme="minorHAnsi"/>
        </w:rPr>
        <w:t xml:space="preserve">Het technisch onderzoek houdt in dat we in alle woningen gaan kijken wat onder andere de technische staat is van de badkamer, keuken, het toilet, de binnenwanden en de plafonds. Aan de buitenkant kijken we bijvoorbeeld naar de staat van de kozijnen en balkons. Voor het technisch onderzoek is het noodzakelijk dat bewoners ons toegang geven tot hun woning. Ook gaan we input bij bewoner ophalen. </w:t>
      </w:r>
    </w:p>
    <w:p w14:paraId="666208EE" w14:textId="77777777" w:rsidR="00F579C7" w:rsidRDefault="00F579C7" w:rsidP="00E26810">
      <w:pPr>
        <w:rPr>
          <w:rFonts w:asciiTheme="minorHAnsi" w:hAnsiTheme="minorHAnsi" w:cstheme="minorHAnsi"/>
        </w:rPr>
      </w:pPr>
    </w:p>
    <w:p w14:paraId="6BA366F6" w14:textId="77777777" w:rsidR="00F579C7" w:rsidRPr="00297F6C" w:rsidRDefault="00F579C7" w:rsidP="00E26810">
      <w:pPr>
        <w:rPr>
          <w:rFonts w:asciiTheme="minorHAnsi" w:hAnsiTheme="minorHAnsi" w:cstheme="minorHAnsi"/>
        </w:rPr>
      </w:pPr>
    </w:p>
    <w:p w14:paraId="02FCE404" w14:textId="57F32E4B" w:rsidR="00B85744" w:rsidRPr="00297F6C" w:rsidRDefault="00A3171D" w:rsidP="00D734D0">
      <w:pPr>
        <w:pStyle w:val="Tussenkop1"/>
        <w:numPr>
          <w:ilvl w:val="0"/>
          <w:numId w:val="2"/>
        </w:numPr>
        <w:spacing w:line="240" w:lineRule="auto"/>
        <w:rPr>
          <w:rFonts w:cstheme="minorHAnsi"/>
          <w:b/>
          <w:bCs/>
        </w:rPr>
      </w:pPr>
      <w:r w:rsidRPr="00297F6C">
        <w:rPr>
          <w:rFonts w:cstheme="minorHAnsi"/>
          <w:b/>
          <w:bCs/>
        </w:rPr>
        <w:lastRenderedPageBreak/>
        <w:t>Wanneer gaat de renovatie starten?</w:t>
      </w:r>
    </w:p>
    <w:p w14:paraId="3370E4DF" w14:textId="31CF01F4" w:rsidR="00A3171D" w:rsidRPr="00297F6C" w:rsidRDefault="00F579C7" w:rsidP="00A3171D">
      <w:pPr>
        <w:rPr>
          <w:rFonts w:asciiTheme="minorHAnsi" w:hAnsiTheme="minorHAnsi" w:cstheme="minorHAnsi"/>
        </w:rPr>
      </w:pPr>
      <w:r>
        <w:rPr>
          <w:rFonts w:asciiTheme="minorHAnsi" w:hAnsiTheme="minorHAnsi" w:cstheme="minorHAnsi"/>
        </w:rPr>
        <w:br/>
      </w:r>
      <w:r w:rsidR="00A3171D" w:rsidRPr="00297F6C">
        <w:rPr>
          <w:rFonts w:asciiTheme="minorHAnsi" w:hAnsiTheme="minorHAnsi" w:cstheme="minorHAnsi"/>
        </w:rPr>
        <w:t>W</w:t>
      </w:r>
      <w:r w:rsidR="003C4507" w:rsidRPr="00297F6C">
        <w:rPr>
          <w:rFonts w:asciiTheme="minorHAnsi" w:hAnsiTheme="minorHAnsi" w:cstheme="minorHAnsi"/>
        </w:rPr>
        <w:t xml:space="preserve">e verwachten </w:t>
      </w:r>
      <w:r w:rsidR="00CB17B9" w:rsidRPr="00297F6C">
        <w:rPr>
          <w:rFonts w:asciiTheme="minorHAnsi" w:hAnsiTheme="minorHAnsi" w:cstheme="minorHAnsi"/>
        </w:rPr>
        <w:t>eind 2027/begin</w:t>
      </w:r>
      <w:r w:rsidR="003C4507" w:rsidRPr="00297F6C">
        <w:rPr>
          <w:rFonts w:asciiTheme="minorHAnsi" w:hAnsiTheme="minorHAnsi" w:cstheme="minorHAnsi"/>
        </w:rPr>
        <w:t xml:space="preserve"> 2028 te starten met de renovatie van de eerste woningen. </w:t>
      </w:r>
      <w:r w:rsidR="00DA3BB3">
        <w:rPr>
          <w:rFonts w:asciiTheme="minorHAnsi" w:hAnsiTheme="minorHAnsi" w:cstheme="minorHAnsi"/>
        </w:rPr>
        <w:t>Deze voorspelling is gebaseerd op wat we nu weten</w:t>
      </w:r>
      <w:r w:rsidR="00145C0E">
        <w:rPr>
          <w:rFonts w:asciiTheme="minorHAnsi" w:hAnsiTheme="minorHAnsi" w:cstheme="minorHAnsi"/>
        </w:rPr>
        <w:t>. Verder goed om te vermelden dat w</w:t>
      </w:r>
      <w:r w:rsidR="003C4507" w:rsidRPr="00297F6C">
        <w:rPr>
          <w:rFonts w:asciiTheme="minorHAnsi" w:hAnsiTheme="minorHAnsi" w:cstheme="minorHAnsi"/>
        </w:rPr>
        <w:t xml:space="preserve">e </w:t>
      </w:r>
      <w:r w:rsidR="00145C0E">
        <w:rPr>
          <w:rFonts w:asciiTheme="minorHAnsi" w:hAnsiTheme="minorHAnsi" w:cstheme="minorHAnsi"/>
        </w:rPr>
        <w:t xml:space="preserve">niet overal tegelijk </w:t>
      </w:r>
      <w:r w:rsidR="003C4507" w:rsidRPr="00297F6C">
        <w:rPr>
          <w:rFonts w:asciiTheme="minorHAnsi" w:hAnsiTheme="minorHAnsi" w:cstheme="minorHAnsi"/>
        </w:rPr>
        <w:t>starten</w:t>
      </w:r>
      <w:r w:rsidR="00145C0E">
        <w:rPr>
          <w:rFonts w:asciiTheme="minorHAnsi" w:hAnsiTheme="minorHAnsi" w:cstheme="minorHAnsi"/>
        </w:rPr>
        <w:t xml:space="preserve"> met de renovatie</w:t>
      </w:r>
      <w:r w:rsidR="003C4507" w:rsidRPr="00297F6C">
        <w:rPr>
          <w:rFonts w:asciiTheme="minorHAnsi" w:hAnsiTheme="minorHAnsi" w:cstheme="minorHAnsi"/>
        </w:rPr>
        <w:t xml:space="preserve">. </w:t>
      </w:r>
      <w:r>
        <w:rPr>
          <w:rFonts w:asciiTheme="minorHAnsi" w:hAnsiTheme="minorHAnsi" w:cstheme="minorHAnsi"/>
        </w:rPr>
        <w:t xml:space="preserve">Bij welke woning we gaan beginnen is nog niet bekend. </w:t>
      </w:r>
    </w:p>
    <w:p w14:paraId="6A77198C" w14:textId="56B22F32" w:rsidR="00DE16FE" w:rsidRPr="00297F6C" w:rsidRDefault="00BC417A" w:rsidP="005428AA">
      <w:pPr>
        <w:pStyle w:val="Tussenkop1"/>
        <w:numPr>
          <w:ilvl w:val="0"/>
          <w:numId w:val="2"/>
        </w:numPr>
        <w:spacing w:line="240" w:lineRule="auto"/>
        <w:rPr>
          <w:rFonts w:cstheme="minorHAnsi"/>
          <w:b/>
          <w:bCs/>
        </w:rPr>
      </w:pPr>
      <w:r w:rsidRPr="00297F6C">
        <w:rPr>
          <w:rFonts w:cstheme="minorHAnsi"/>
          <w:b/>
          <w:bCs/>
        </w:rPr>
        <w:t>moet ik vanwege de renovatie tijdelijk mijn woning uit?</w:t>
      </w:r>
    </w:p>
    <w:p w14:paraId="761C01D3" w14:textId="6D8ABAD0" w:rsidR="00DE16FE" w:rsidRPr="00297F6C" w:rsidRDefault="00F579C7" w:rsidP="00DE16FE">
      <w:pPr>
        <w:spacing w:line="240" w:lineRule="auto"/>
        <w:rPr>
          <w:rFonts w:asciiTheme="minorHAnsi" w:hAnsiTheme="minorHAnsi" w:cstheme="minorHAnsi"/>
        </w:rPr>
      </w:pPr>
      <w:r>
        <w:rPr>
          <w:rFonts w:asciiTheme="minorHAnsi" w:hAnsiTheme="minorHAnsi" w:cstheme="minorHAnsi"/>
        </w:rPr>
        <w:br/>
      </w:r>
      <w:r w:rsidR="00BC417A" w:rsidRPr="00297F6C">
        <w:rPr>
          <w:rFonts w:asciiTheme="minorHAnsi" w:hAnsiTheme="minorHAnsi" w:cstheme="minorHAnsi"/>
        </w:rPr>
        <w:t>H</w:t>
      </w:r>
      <w:r w:rsidR="00DE16FE" w:rsidRPr="00297F6C">
        <w:rPr>
          <w:rFonts w:asciiTheme="minorHAnsi" w:hAnsiTheme="minorHAnsi" w:cstheme="minorHAnsi"/>
        </w:rPr>
        <w:t>et renoveren van een woning is vaak zo ingrijpend, dat bewoners</w:t>
      </w:r>
      <w:r w:rsidR="00CC6903" w:rsidRPr="00297F6C">
        <w:rPr>
          <w:rFonts w:asciiTheme="minorHAnsi" w:hAnsiTheme="minorHAnsi" w:cstheme="minorHAnsi"/>
        </w:rPr>
        <w:t xml:space="preserve"> in veel gevallen</w:t>
      </w:r>
      <w:r w:rsidR="00DE16FE" w:rsidRPr="00297F6C">
        <w:rPr>
          <w:rFonts w:asciiTheme="minorHAnsi" w:hAnsiTheme="minorHAnsi" w:cstheme="minorHAnsi"/>
        </w:rPr>
        <w:t xml:space="preserve"> tijdelijk moeten verhuizen.</w:t>
      </w:r>
      <w:r w:rsidR="00720953" w:rsidRPr="00297F6C">
        <w:rPr>
          <w:rFonts w:asciiTheme="minorHAnsi" w:hAnsiTheme="minorHAnsi" w:cstheme="minorHAnsi"/>
        </w:rPr>
        <w:t xml:space="preserve"> Wij moeten het renovatieplan nog verder uitwerken, maar de verwachting is </w:t>
      </w:r>
      <w:r w:rsidR="008722BE" w:rsidRPr="00297F6C">
        <w:rPr>
          <w:rFonts w:asciiTheme="minorHAnsi" w:hAnsiTheme="minorHAnsi" w:cstheme="minorHAnsi"/>
        </w:rPr>
        <w:t>wel dat u tijdelijk</w:t>
      </w:r>
      <w:r w:rsidR="00B87DC2" w:rsidRPr="00297F6C">
        <w:rPr>
          <w:rFonts w:asciiTheme="minorHAnsi" w:hAnsiTheme="minorHAnsi" w:cstheme="minorHAnsi"/>
        </w:rPr>
        <w:t xml:space="preserve"> (ongeveer 6 maanden)</w:t>
      </w:r>
      <w:r w:rsidR="008722BE" w:rsidRPr="00297F6C">
        <w:rPr>
          <w:rFonts w:asciiTheme="minorHAnsi" w:hAnsiTheme="minorHAnsi" w:cstheme="minorHAnsi"/>
        </w:rPr>
        <w:t xml:space="preserve"> uw woning uit moet. </w:t>
      </w:r>
      <w:r w:rsidR="00C92D5C">
        <w:rPr>
          <w:rFonts w:asciiTheme="minorHAnsi" w:hAnsiTheme="minorHAnsi" w:cstheme="minorHAnsi"/>
        </w:rPr>
        <w:t xml:space="preserve">In de laatste maanden van </w:t>
      </w:r>
      <w:r w:rsidR="008722BE" w:rsidRPr="00297F6C">
        <w:rPr>
          <w:rFonts w:asciiTheme="minorHAnsi" w:hAnsiTheme="minorHAnsi" w:cstheme="minorHAnsi"/>
        </w:rPr>
        <w:t xml:space="preserve">2025 nemen we hier een besluit over. </w:t>
      </w:r>
      <w:r w:rsidR="00DE16FE" w:rsidRPr="00297F6C">
        <w:rPr>
          <w:rFonts w:asciiTheme="minorHAnsi" w:hAnsiTheme="minorHAnsi" w:cstheme="minorHAnsi"/>
        </w:rPr>
        <w:t xml:space="preserve"> </w:t>
      </w:r>
    </w:p>
    <w:p w14:paraId="11FDCD5A" w14:textId="108CBBAA" w:rsidR="002E586F" w:rsidRPr="00297F6C" w:rsidRDefault="002E586F" w:rsidP="002E586F">
      <w:pPr>
        <w:pStyle w:val="Lijstalinea"/>
        <w:numPr>
          <w:ilvl w:val="0"/>
          <w:numId w:val="2"/>
        </w:numPr>
        <w:spacing w:line="240" w:lineRule="auto"/>
        <w:rPr>
          <w:rFonts w:asciiTheme="minorHAnsi" w:hAnsiTheme="minorHAnsi" w:cstheme="minorHAnsi"/>
          <w:b/>
          <w:bCs/>
        </w:rPr>
      </w:pPr>
      <w:r w:rsidRPr="00297F6C">
        <w:rPr>
          <w:rFonts w:asciiTheme="minorHAnsi" w:hAnsiTheme="minorHAnsi" w:cstheme="minorHAnsi"/>
          <w:b/>
          <w:bCs/>
        </w:rPr>
        <w:t>GAAT DE HUURPRIJS VAN MIJN WONING NA DE RENOVATIE OMHOOG?</w:t>
      </w:r>
    </w:p>
    <w:p w14:paraId="33DA7CFA" w14:textId="487445B4" w:rsidR="001252AC" w:rsidRPr="00297F6C" w:rsidRDefault="001252AC" w:rsidP="001252AC">
      <w:pPr>
        <w:spacing w:line="240" w:lineRule="auto"/>
        <w:rPr>
          <w:rFonts w:asciiTheme="minorHAnsi" w:hAnsiTheme="minorHAnsi" w:cstheme="minorHAnsi"/>
        </w:rPr>
      </w:pPr>
      <w:r w:rsidRPr="00297F6C">
        <w:rPr>
          <w:rFonts w:asciiTheme="minorHAnsi" w:hAnsiTheme="minorHAnsi" w:cstheme="minorHAnsi"/>
        </w:rPr>
        <w:t xml:space="preserve">Rochdale mag voor </w:t>
      </w:r>
      <w:r w:rsidR="00AB2301" w:rsidRPr="00297F6C">
        <w:rPr>
          <w:rFonts w:asciiTheme="minorHAnsi" w:hAnsiTheme="minorHAnsi" w:cstheme="minorHAnsi"/>
        </w:rPr>
        <w:t xml:space="preserve">specifieke verbeteringen een huurverhoging vragen. </w:t>
      </w:r>
      <w:r w:rsidR="00BB27EF" w:rsidRPr="00297F6C">
        <w:rPr>
          <w:rFonts w:asciiTheme="minorHAnsi" w:hAnsiTheme="minorHAnsi" w:cstheme="minorHAnsi"/>
        </w:rPr>
        <w:t xml:space="preserve">Afhankelijk van de uiteindelijke verbeteringen </w:t>
      </w:r>
      <w:r w:rsidR="00872829" w:rsidRPr="00297F6C">
        <w:rPr>
          <w:rFonts w:asciiTheme="minorHAnsi" w:hAnsiTheme="minorHAnsi" w:cstheme="minorHAnsi"/>
        </w:rPr>
        <w:t xml:space="preserve">doen wij een voorstel voor de huurverhoging. Dit bespreken wij op termijn met de bewonerscommissie. Op basis van eerdere projecten schatten wij in dat de huurverhoging niet meer dan €30,00 gaat zijn. </w:t>
      </w:r>
    </w:p>
    <w:p w14:paraId="2DEFC138" w14:textId="619522A8" w:rsidR="00BB4FDE" w:rsidRPr="00297F6C" w:rsidRDefault="00BB4FDE" w:rsidP="00BB4FDE">
      <w:pPr>
        <w:pStyle w:val="Lijstalinea"/>
        <w:numPr>
          <w:ilvl w:val="0"/>
          <w:numId w:val="2"/>
        </w:numPr>
        <w:spacing w:line="240" w:lineRule="auto"/>
        <w:rPr>
          <w:rFonts w:asciiTheme="minorHAnsi" w:hAnsiTheme="minorHAnsi" w:cstheme="minorHAnsi"/>
          <w:b/>
          <w:bCs/>
        </w:rPr>
      </w:pPr>
      <w:r w:rsidRPr="00297F6C">
        <w:rPr>
          <w:rFonts w:asciiTheme="minorHAnsi" w:hAnsiTheme="minorHAnsi" w:cstheme="minorHAnsi"/>
          <w:b/>
          <w:bCs/>
        </w:rPr>
        <w:t>WAT BETEKENT DE HUURVERHOGING VOOR MIJN HUURTOESLAG?</w:t>
      </w:r>
    </w:p>
    <w:p w14:paraId="0CB11CFC" w14:textId="3B2C4EFD" w:rsidR="005E690F" w:rsidRPr="00297F6C" w:rsidRDefault="005E690F" w:rsidP="005E690F">
      <w:pPr>
        <w:spacing w:line="240" w:lineRule="auto"/>
        <w:rPr>
          <w:rFonts w:asciiTheme="minorHAnsi" w:hAnsiTheme="minorHAnsi" w:cstheme="minorHAnsi"/>
        </w:rPr>
      </w:pPr>
      <w:r w:rsidRPr="00297F6C">
        <w:rPr>
          <w:rFonts w:asciiTheme="minorHAnsi" w:hAnsiTheme="minorHAnsi" w:cstheme="minorHAnsi"/>
        </w:rPr>
        <w:t xml:space="preserve">Zodra de huurverhoging bekent is kunt u berekenen wat de hoogte van uw huurtoeslag wordt. In veel gevallen groeit uw huurtoeslag mee met de huurverhoging. </w:t>
      </w:r>
    </w:p>
    <w:p w14:paraId="3484FA40" w14:textId="3B674734" w:rsidR="007A7DCD" w:rsidRPr="00297F6C" w:rsidRDefault="00024BC0" w:rsidP="00024BC0">
      <w:pPr>
        <w:pStyle w:val="Lijstalinea"/>
        <w:numPr>
          <w:ilvl w:val="0"/>
          <w:numId w:val="2"/>
        </w:numPr>
        <w:spacing w:line="240" w:lineRule="auto"/>
        <w:rPr>
          <w:rFonts w:asciiTheme="minorHAnsi" w:hAnsiTheme="minorHAnsi" w:cstheme="minorHAnsi"/>
          <w:b/>
          <w:bCs/>
        </w:rPr>
      </w:pPr>
      <w:r w:rsidRPr="00297F6C">
        <w:rPr>
          <w:rFonts w:asciiTheme="minorHAnsi" w:hAnsiTheme="minorHAnsi" w:cstheme="minorHAnsi"/>
          <w:b/>
          <w:bCs/>
        </w:rPr>
        <w:t>KAN IK NA DE RENOVATIE TERUGKEREN NAAR MIJN HUIDIGE WONING?</w:t>
      </w:r>
    </w:p>
    <w:p w14:paraId="5F45A1CF" w14:textId="7F49F6E5" w:rsidR="00024BC0" w:rsidRPr="00297F6C" w:rsidRDefault="00C929B0" w:rsidP="00024BC0">
      <w:pPr>
        <w:spacing w:line="240" w:lineRule="auto"/>
        <w:rPr>
          <w:rFonts w:asciiTheme="minorHAnsi" w:hAnsiTheme="minorHAnsi" w:cstheme="minorHAnsi"/>
        </w:rPr>
      </w:pPr>
      <w:r w:rsidRPr="00297F6C">
        <w:rPr>
          <w:rFonts w:asciiTheme="minorHAnsi" w:hAnsiTheme="minorHAnsi" w:cstheme="minorHAnsi"/>
        </w:rPr>
        <w:t xml:space="preserve">Na de renovatie kunt u terugkeren naar uw huidige woning. </w:t>
      </w:r>
      <w:r w:rsidR="00AA5969" w:rsidRPr="00297F6C">
        <w:rPr>
          <w:rFonts w:asciiTheme="minorHAnsi" w:hAnsiTheme="minorHAnsi" w:cstheme="minorHAnsi"/>
        </w:rPr>
        <w:t xml:space="preserve">U kunt ook terugkeren als uw inkomen hoger is dan de inkomensgrens voor sociale huur. </w:t>
      </w:r>
    </w:p>
    <w:p w14:paraId="227E3868" w14:textId="0F9EDEB2" w:rsidR="007023F9" w:rsidRPr="00297F6C" w:rsidRDefault="007023F9" w:rsidP="007023F9">
      <w:pPr>
        <w:pStyle w:val="Lijstalinea"/>
        <w:numPr>
          <w:ilvl w:val="0"/>
          <w:numId w:val="2"/>
        </w:numPr>
        <w:spacing w:line="240" w:lineRule="auto"/>
        <w:rPr>
          <w:rFonts w:asciiTheme="minorHAnsi" w:hAnsiTheme="minorHAnsi" w:cstheme="minorHAnsi"/>
          <w:b/>
          <w:bCs/>
        </w:rPr>
      </w:pPr>
      <w:r w:rsidRPr="00297F6C">
        <w:rPr>
          <w:rFonts w:asciiTheme="minorHAnsi" w:hAnsiTheme="minorHAnsi" w:cstheme="minorHAnsi"/>
          <w:b/>
          <w:bCs/>
        </w:rPr>
        <w:t xml:space="preserve">KAN IK </w:t>
      </w:r>
      <w:r w:rsidR="0030752E" w:rsidRPr="00297F6C">
        <w:rPr>
          <w:rFonts w:asciiTheme="minorHAnsi" w:hAnsiTheme="minorHAnsi" w:cstheme="minorHAnsi"/>
          <w:b/>
          <w:bCs/>
        </w:rPr>
        <w:t xml:space="preserve">MET VOORRANG </w:t>
      </w:r>
      <w:r w:rsidRPr="00297F6C">
        <w:rPr>
          <w:rFonts w:asciiTheme="minorHAnsi" w:hAnsiTheme="minorHAnsi" w:cstheme="minorHAnsi"/>
          <w:b/>
          <w:bCs/>
        </w:rPr>
        <w:t>VERHUIZEN NAAR EEN ANDERE WONING?</w:t>
      </w:r>
    </w:p>
    <w:p w14:paraId="11889F58" w14:textId="452402C6" w:rsidR="007023F9" w:rsidRPr="00297F6C" w:rsidRDefault="00AE018D" w:rsidP="007023F9">
      <w:pPr>
        <w:spacing w:line="240" w:lineRule="auto"/>
        <w:rPr>
          <w:rFonts w:asciiTheme="minorHAnsi" w:hAnsiTheme="minorHAnsi" w:cstheme="minorHAnsi"/>
        </w:rPr>
      </w:pPr>
      <w:r w:rsidRPr="00297F6C">
        <w:rPr>
          <w:rFonts w:asciiTheme="minorHAnsi" w:hAnsiTheme="minorHAnsi" w:cstheme="minorHAnsi"/>
        </w:rPr>
        <w:t xml:space="preserve">In de Amsterdamse Kaderafspraken is vastgelegd dat </w:t>
      </w:r>
      <w:r w:rsidR="00761989" w:rsidRPr="00297F6C">
        <w:rPr>
          <w:rFonts w:asciiTheme="minorHAnsi" w:hAnsiTheme="minorHAnsi" w:cstheme="minorHAnsi"/>
        </w:rPr>
        <w:t>wanneer bewoners vanwege de renovatie tijdelijk moeten verhuizen</w:t>
      </w:r>
      <w:r w:rsidR="00FB2B6A">
        <w:rPr>
          <w:rFonts w:asciiTheme="minorHAnsi" w:hAnsiTheme="minorHAnsi" w:cstheme="minorHAnsi"/>
        </w:rPr>
        <w:t>, zij</w:t>
      </w:r>
      <w:r w:rsidR="00761989" w:rsidRPr="00297F6C">
        <w:rPr>
          <w:rFonts w:asciiTheme="minorHAnsi" w:hAnsiTheme="minorHAnsi" w:cstheme="minorHAnsi"/>
        </w:rPr>
        <w:t xml:space="preserve"> in aanmerking komen voor een stadsvernieuwingsurgentie</w:t>
      </w:r>
      <w:r w:rsidR="00466686" w:rsidRPr="00297F6C">
        <w:rPr>
          <w:rFonts w:asciiTheme="minorHAnsi" w:hAnsiTheme="minorHAnsi" w:cstheme="minorHAnsi"/>
        </w:rPr>
        <w:t xml:space="preserve">. Met deze </w:t>
      </w:r>
      <w:r w:rsidR="00E03CB2" w:rsidRPr="00297F6C">
        <w:rPr>
          <w:rFonts w:asciiTheme="minorHAnsi" w:hAnsiTheme="minorHAnsi" w:cstheme="minorHAnsi"/>
        </w:rPr>
        <w:t xml:space="preserve">urgentie krijgt u voorrang op andere woningzoekende in Amsterdam. Dit zou u kunnen helpen bij het vinden van een andere woning. </w:t>
      </w:r>
      <w:r w:rsidR="00D128C2" w:rsidRPr="00297F6C">
        <w:rPr>
          <w:rFonts w:asciiTheme="minorHAnsi" w:hAnsiTheme="minorHAnsi" w:cstheme="minorHAnsi"/>
        </w:rPr>
        <w:t xml:space="preserve">Of u </w:t>
      </w:r>
      <w:r w:rsidR="00EC5720">
        <w:rPr>
          <w:rFonts w:asciiTheme="minorHAnsi" w:hAnsiTheme="minorHAnsi" w:cstheme="minorHAnsi"/>
        </w:rPr>
        <w:t xml:space="preserve">dus ook </w:t>
      </w:r>
      <w:r w:rsidR="00D128C2" w:rsidRPr="00297F6C">
        <w:rPr>
          <w:rFonts w:asciiTheme="minorHAnsi" w:hAnsiTheme="minorHAnsi" w:cstheme="minorHAnsi"/>
        </w:rPr>
        <w:t>een urgentie krijgt hangt af van de uiteindelijke renovatie</w:t>
      </w:r>
      <w:r w:rsidR="00EC5720">
        <w:rPr>
          <w:rFonts w:asciiTheme="minorHAnsi" w:hAnsiTheme="minorHAnsi" w:cstheme="minorHAnsi"/>
        </w:rPr>
        <w:t xml:space="preserve"> en of u </w:t>
      </w:r>
      <w:r w:rsidR="004D3319">
        <w:rPr>
          <w:rFonts w:asciiTheme="minorHAnsi" w:hAnsiTheme="minorHAnsi" w:cstheme="minorHAnsi"/>
        </w:rPr>
        <w:t>tijdelijk moet verhuizen (renovatie in onbewoonde staat)</w:t>
      </w:r>
      <w:r w:rsidR="00D128C2" w:rsidRPr="00297F6C">
        <w:rPr>
          <w:rFonts w:asciiTheme="minorHAnsi" w:hAnsiTheme="minorHAnsi" w:cstheme="minorHAnsi"/>
        </w:rPr>
        <w:t xml:space="preserve">. Hier nemen wij </w:t>
      </w:r>
      <w:r w:rsidR="004D3319">
        <w:rPr>
          <w:rFonts w:asciiTheme="minorHAnsi" w:hAnsiTheme="minorHAnsi" w:cstheme="minorHAnsi"/>
        </w:rPr>
        <w:t xml:space="preserve">zoals al eerder aangegeven </w:t>
      </w:r>
      <w:r w:rsidR="00D128C2" w:rsidRPr="00297F6C">
        <w:rPr>
          <w:rFonts w:asciiTheme="minorHAnsi" w:hAnsiTheme="minorHAnsi" w:cstheme="minorHAnsi"/>
        </w:rPr>
        <w:t xml:space="preserve">in </w:t>
      </w:r>
      <w:r w:rsidR="005E1E8B">
        <w:rPr>
          <w:rFonts w:asciiTheme="minorHAnsi" w:hAnsiTheme="minorHAnsi" w:cstheme="minorHAnsi"/>
        </w:rPr>
        <w:t xml:space="preserve">de laatste maanden van </w:t>
      </w:r>
      <w:r w:rsidR="00D128C2" w:rsidRPr="00297F6C">
        <w:rPr>
          <w:rFonts w:asciiTheme="minorHAnsi" w:hAnsiTheme="minorHAnsi" w:cstheme="minorHAnsi"/>
        </w:rPr>
        <w:t xml:space="preserve">2025 een besluit over. </w:t>
      </w:r>
    </w:p>
    <w:p w14:paraId="0D0ED475" w14:textId="02B57ADA" w:rsidR="004166B1" w:rsidRPr="00297F6C" w:rsidRDefault="004166B1" w:rsidP="004166B1">
      <w:pPr>
        <w:spacing w:line="240" w:lineRule="auto"/>
        <w:rPr>
          <w:rFonts w:asciiTheme="minorHAnsi" w:hAnsiTheme="minorHAnsi" w:cstheme="minorHAnsi"/>
        </w:rPr>
      </w:pPr>
      <w:r w:rsidRPr="00297F6C">
        <w:rPr>
          <w:rFonts w:asciiTheme="minorHAnsi" w:hAnsiTheme="minorHAnsi" w:cstheme="minorHAnsi"/>
        </w:rPr>
        <w:t xml:space="preserve">U krijgt uw stadsvernieuwingsurgentie minimaal 1.5 jaar voor de start van renovatie. Let op! Het belastbare inkomen van uw huishouden mag niet hoger zijn dan </w:t>
      </w:r>
      <w:r w:rsidR="00A932C7" w:rsidRPr="00297F6C">
        <w:rPr>
          <w:rFonts w:asciiTheme="minorHAnsi" w:hAnsiTheme="minorHAnsi" w:cstheme="minorHAnsi"/>
        </w:rPr>
        <w:t>€</w:t>
      </w:r>
      <w:r w:rsidR="00AA6167" w:rsidRPr="00297F6C">
        <w:rPr>
          <w:rFonts w:asciiTheme="minorHAnsi" w:hAnsiTheme="minorHAnsi" w:cstheme="minorHAnsi"/>
        </w:rPr>
        <w:t>65.767</w:t>
      </w:r>
      <w:r w:rsidR="00D74AF3" w:rsidRPr="00297F6C">
        <w:rPr>
          <w:rFonts w:asciiTheme="minorHAnsi" w:hAnsiTheme="minorHAnsi" w:cstheme="minorHAnsi"/>
        </w:rPr>
        <w:t xml:space="preserve"> (prijspeil 2024). Is uw inkomen hoger dan krijgt u geen urgentie</w:t>
      </w:r>
      <w:r w:rsidR="0071784C">
        <w:rPr>
          <w:rFonts w:asciiTheme="minorHAnsi" w:hAnsiTheme="minorHAnsi" w:cstheme="minorHAnsi"/>
        </w:rPr>
        <w:t xml:space="preserve">. U keert dan na de renovatie terug naar uw huidige woning. </w:t>
      </w:r>
    </w:p>
    <w:p w14:paraId="15901755" w14:textId="2077C43A" w:rsidR="00DE16FE" w:rsidRPr="00297F6C" w:rsidRDefault="00B10AE7" w:rsidP="006B449A">
      <w:pPr>
        <w:pStyle w:val="Lijstalinea"/>
        <w:numPr>
          <w:ilvl w:val="0"/>
          <w:numId w:val="2"/>
        </w:numPr>
        <w:spacing w:line="240" w:lineRule="auto"/>
        <w:rPr>
          <w:rFonts w:asciiTheme="minorHAnsi" w:hAnsiTheme="minorHAnsi" w:cstheme="minorHAnsi"/>
          <w:b/>
          <w:bCs/>
        </w:rPr>
      </w:pPr>
      <w:r w:rsidRPr="00297F6C">
        <w:rPr>
          <w:rFonts w:asciiTheme="minorHAnsi" w:hAnsiTheme="minorHAnsi" w:cstheme="minorHAnsi"/>
          <w:b/>
          <w:bCs/>
        </w:rPr>
        <w:t>HEB IK RECHT OP EEN VERHUISKOSTENVERGOEDING?</w:t>
      </w:r>
    </w:p>
    <w:p w14:paraId="04677B63" w14:textId="46953F48" w:rsidR="00DE16FE" w:rsidRPr="00297F6C" w:rsidRDefault="00DE16FE" w:rsidP="00DE16FE">
      <w:pPr>
        <w:spacing w:line="240" w:lineRule="auto"/>
        <w:rPr>
          <w:rFonts w:asciiTheme="minorHAnsi" w:hAnsiTheme="minorHAnsi" w:cstheme="minorHAnsi"/>
        </w:rPr>
      </w:pPr>
      <w:r w:rsidRPr="00297F6C">
        <w:rPr>
          <w:rFonts w:asciiTheme="minorHAnsi" w:hAnsiTheme="minorHAnsi" w:cstheme="minorHAnsi"/>
        </w:rPr>
        <w:t>Moet u verhuizen omdat uw woning wordt gerenoveerd? Dan heeft u recht op een eenmalige verhuiskostenvergoeding. De hoogte van de vergoeding wordt jaarlijks bepaald. In 202</w:t>
      </w:r>
      <w:r w:rsidR="00B10AE7" w:rsidRPr="00297F6C">
        <w:rPr>
          <w:rFonts w:asciiTheme="minorHAnsi" w:hAnsiTheme="minorHAnsi" w:cstheme="minorHAnsi"/>
        </w:rPr>
        <w:t>4</w:t>
      </w:r>
      <w:r w:rsidRPr="00297F6C">
        <w:rPr>
          <w:rFonts w:asciiTheme="minorHAnsi" w:hAnsiTheme="minorHAnsi" w:cstheme="minorHAnsi"/>
        </w:rPr>
        <w:t xml:space="preserve"> is dit €</w:t>
      </w:r>
      <w:r w:rsidR="00B10AE7" w:rsidRPr="00297F6C">
        <w:rPr>
          <w:rFonts w:asciiTheme="minorHAnsi" w:hAnsiTheme="minorHAnsi" w:cstheme="minorHAnsi"/>
        </w:rPr>
        <w:t>7</w:t>
      </w:r>
      <w:r w:rsidRPr="00297F6C">
        <w:rPr>
          <w:rFonts w:asciiTheme="minorHAnsi" w:hAnsiTheme="minorHAnsi" w:cstheme="minorHAnsi"/>
        </w:rPr>
        <w:t>.</w:t>
      </w:r>
      <w:r w:rsidR="00B10AE7" w:rsidRPr="00297F6C">
        <w:rPr>
          <w:rFonts w:asciiTheme="minorHAnsi" w:hAnsiTheme="minorHAnsi" w:cstheme="minorHAnsi"/>
        </w:rPr>
        <w:t>4</w:t>
      </w:r>
      <w:r w:rsidR="008E447B" w:rsidRPr="00297F6C">
        <w:rPr>
          <w:rFonts w:asciiTheme="minorHAnsi" w:hAnsiTheme="minorHAnsi" w:cstheme="minorHAnsi"/>
        </w:rPr>
        <w:t>28</w:t>
      </w:r>
      <w:r w:rsidRPr="00297F6C">
        <w:rPr>
          <w:rFonts w:asciiTheme="minorHAnsi" w:hAnsiTheme="minorHAnsi" w:cstheme="minorHAnsi"/>
        </w:rPr>
        <w:t>,-</w:t>
      </w:r>
    </w:p>
    <w:p w14:paraId="10F5324D" w14:textId="3320AA50" w:rsidR="00DE16FE" w:rsidRDefault="00954046" w:rsidP="003958A9">
      <w:pPr>
        <w:pStyle w:val="Lijstalinea"/>
        <w:numPr>
          <w:ilvl w:val="0"/>
          <w:numId w:val="2"/>
        </w:numPr>
        <w:spacing w:line="240" w:lineRule="auto"/>
        <w:rPr>
          <w:rFonts w:asciiTheme="minorHAnsi" w:hAnsiTheme="minorHAnsi" w:cstheme="minorHAnsi"/>
          <w:b/>
          <w:bCs/>
        </w:rPr>
      </w:pPr>
      <w:r>
        <w:rPr>
          <w:rFonts w:asciiTheme="minorHAnsi" w:hAnsiTheme="minorHAnsi" w:cstheme="minorHAnsi"/>
          <w:b/>
          <w:bCs/>
        </w:rPr>
        <w:t>VOORLOPIGE PLANNING</w:t>
      </w:r>
    </w:p>
    <w:p w14:paraId="74FD7AEF" w14:textId="6D44961D" w:rsidR="00954046" w:rsidRPr="008972BB" w:rsidRDefault="00E44059" w:rsidP="00954046">
      <w:pPr>
        <w:spacing w:line="240" w:lineRule="auto"/>
        <w:rPr>
          <w:rFonts w:asciiTheme="minorHAnsi" w:hAnsiTheme="minorHAnsi" w:cstheme="minorHAnsi"/>
        </w:rPr>
      </w:pPr>
      <w:r>
        <w:rPr>
          <w:rFonts w:asciiTheme="minorHAnsi" w:hAnsiTheme="minorHAnsi" w:cstheme="minorHAnsi"/>
        </w:rPr>
        <w:t>Er moet nog een besluit worden genomen over de uiteindelijke aanpak. Het</w:t>
      </w:r>
      <w:r w:rsidR="00954046" w:rsidRPr="00954046">
        <w:rPr>
          <w:rFonts w:asciiTheme="minorHAnsi" w:hAnsiTheme="minorHAnsi" w:cstheme="minorHAnsi"/>
        </w:rPr>
        <w:t xml:space="preserve"> kan een renovatie in bewoonde of onbewoonde staat worden. Deze keuze heeft uiteindelijk ook gevolgen voor </w:t>
      </w:r>
      <w:r w:rsidR="008972BB">
        <w:rPr>
          <w:rFonts w:asciiTheme="minorHAnsi" w:hAnsiTheme="minorHAnsi" w:cstheme="minorHAnsi"/>
        </w:rPr>
        <w:t>onderstaande</w:t>
      </w:r>
      <w:r w:rsidR="00954046" w:rsidRPr="00954046">
        <w:rPr>
          <w:rFonts w:asciiTheme="minorHAnsi" w:hAnsiTheme="minorHAnsi" w:cstheme="minorHAnsi"/>
        </w:rPr>
        <w:t xml:space="preserve"> planning. Laatste maanden van 2025 is hier duidelijkheid over. </w:t>
      </w:r>
    </w:p>
    <w:p w14:paraId="68A52CA4" w14:textId="1DB1A2BB" w:rsidR="002900E7" w:rsidRPr="00BE1E48" w:rsidRDefault="009F1A66" w:rsidP="009F1A66">
      <w:pPr>
        <w:pStyle w:val="Lijstalinea"/>
        <w:numPr>
          <w:ilvl w:val="0"/>
          <w:numId w:val="4"/>
        </w:numPr>
        <w:spacing w:line="240" w:lineRule="auto"/>
        <w:rPr>
          <w:rFonts w:asciiTheme="minorHAnsi" w:hAnsiTheme="minorHAnsi" w:cstheme="minorHAnsi"/>
          <w:b/>
          <w:bCs/>
        </w:rPr>
      </w:pPr>
      <w:r w:rsidRPr="00BE1E48">
        <w:rPr>
          <w:rFonts w:asciiTheme="minorHAnsi" w:hAnsiTheme="minorHAnsi" w:cstheme="minorHAnsi"/>
          <w:b/>
          <w:bCs/>
        </w:rPr>
        <w:t xml:space="preserve">Tot en met september 2025 </w:t>
      </w:r>
      <w:r w:rsidR="00CE5D8A" w:rsidRPr="00BE1E48">
        <w:rPr>
          <w:rFonts w:asciiTheme="minorHAnsi" w:hAnsiTheme="minorHAnsi" w:cstheme="minorHAnsi"/>
          <w:b/>
          <w:bCs/>
        </w:rPr>
        <w:t xml:space="preserve">op hoofdlijnen </w:t>
      </w:r>
      <w:r w:rsidRPr="00BE1E48">
        <w:rPr>
          <w:rFonts w:asciiTheme="minorHAnsi" w:hAnsiTheme="minorHAnsi" w:cstheme="minorHAnsi"/>
          <w:b/>
          <w:bCs/>
        </w:rPr>
        <w:t>uitwerken van meerdere mogelijkheden voor de aanpak van uw woning en</w:t>
      </w:r>
      <w:r w:rsidR="00435079" w:rsidRPr="00BE1E48">
        <w:rPr>
          <w:rFonts w:asciiTheme="minorHAnsi" w:hAnsiTheme="minorHAnsi" w:cstheme="minorHAnsi"/>
          <w:b/>
          <w:bCs/>
        </w:rPr>
        <w:t xml:space="preserve"> de gebouwen.</w:t>
      </w:r>
      <w:r w:rsidR="000B048E" w:rsidRPr="00BE1E48">
        <w:rPr>
          <w:rFonts w:asciiTheme="minorHAnsi" w:hAnsiTheme="minorHAnsi" w:cstheme="minorHAnsi"/>
          <w:b/>
          <w:bCs/>
        </w:rPr>
        <w:t xml:space="preserve"> </w:t>
      </w:r>
    </w:p>
    <w:p w14:paraId="7A822C82" w14:textId="54045EA3" w:rsidR="00907947" w:rsidRDefault="00907947" w:rsidP="003D43DD">
      <w:pPr>
        <w:pStyle w:val="Lijstalinea"/>
        <w:numPr>
          <w:ilvl w:val="1"/>
          <w:numId w:val="4"/>
        </w:numPr>
        <w:spacing w:line="240" w:lineRule="auto"/>
        <w:rPr>
          <w:rFonts w:asciiTheme="minorHAnsi" w:hAnsiTheme="minorHAnsi" w:cstheme="minorHAnsi"/>
        </w:rPr>
      </w:pPr>
      <w:r>
        <w:rPr>
          <w:rFonts w:asciiTheme="minorHAnsi" w:hAnsiTheme="minorHAnsi" w:cstheme="minorHAnsi"/>
        </w:rPr>
        <w:t>Met de bewoners</w:t>
      </w:r>
      <w:r w:rsidR="00B5188C">
        <w:rPr>
          <w:rFonts w:asciiTheme="minorHAnsi" w:hAnsiTheme="minorHAnsi" w:cstheme="minorHAnsi"/>
        </w:rPr>
        <w:t>commissie</w:t>
      </w:r>
      <w:r w:rsidR="00951335">
        <w:rPr>
          <w:rFonts w:asciiTheme="minorHAnsi" w:hAnsiTheme="minorHAnsi" w:cstheme="minorHAnsi"/>
        </w:rPr>
        <w:t xml:space="preserve"> </w:t>
      </w:r>
      <w:r w:rsidR="00F1309D">
        <w:rPr>
          <w:rFonts w:asciiTheme="minorHAnsi" w:hAnsiTheme="minorHAnsi" w:cstheme="minorHAnsi"/>
        </w:rPr>
        <w:t xml:space="preserve">opzetten van een </w:t>
      </w:r>
      <w:r w:rsidR="00AB58D1">
        <w:rPr>
          <w:rFonts w:asciiTheme="minorHAnsi" w:hAnsiTheme="minorHAnsi" w:cstheme="minorHAnsi"/>
        </w:rPr>
        <w:t>participatie</w:t>
      </w:r>
      <w:r w:rsidR="00F1309D">
        <w:rPr>
          <w:rFonts w:asciiTheme="minorHAnsi" w:hAnsiTheme="minorHAnsi" w:cstheme="minorHAnsi"/>
        </w:rPr>
        <w:t>plan</w:t>
      </w:r>
      <w:r w:rsidR="009C049D">
        <w:rPr>
          <w:rFonts w:asciiTheme="minorHAnsi" w:hAnsiTheme="minorHAnsi" w:cstheme="minorHAnsi"/>
        </w:rPr>
        <w:t xml:space="preserve"> met daarin speciale aandacht hoe wij u als bewoners op de hoogte gaan houden.</w:t>
      </w:r>
    </w:p>
    <w:p w14:paraId="1A854469" w14:textId="62C86C58" w:rsidR="003D43DD" w:rsidRDefault="005B2F22" w:rsidP="003D43DD">
      <w:pPr>
        <w:pStyle w:val="Lijstalinea"/>
        <w:numPr>
          <w:ilvl w:val="1"/>
          <w:numId w:val="4"/>
        </w:numPr>
        <w:spacing w:line="240" w:lineRule="auto"/>
        <w:rPr>
          <w:rFonts w:asciiTheme="minorHAnsi" w:hAnsiTheme="minorHAnsi" w:cstheme="minorHAnsi"/>
        </w:rPr>
      </w:pPr>
      <w:r>
        <w:rPr>
          <w:rFonts w:asciiTheme="minorHAnsi" w:hAnsiTheme="minorHAnsi" w:cstheme="minorHAnsi"/>
        </w:rPr>
        <w:t>F</w:t>
      </w:r>
      <w:r w:rsidR="0029072D">
        <w:rPr>
          <w:rFonts w:asciiTheme="minorHAnsi" w:hAnsiTheme="minorHAnsi" w:cstheme="minorHAnsi"/>
        </w:rPr>
        <w:t>ebruari</w:t>
      </w:r>
      <w:r w:rsidR="00435079" w:rsidRPr="00B643FF">
        <w:rPr>
          <w:rFonts w:asciiTheme="minorHAnsi" w:hAnsiTheme="minorHAnsi" w:cstheme="minorHAnsi"/>
        </w:rPr>
        <w:t xml:space="preserve"> t</w:t>
      </w:r>
      <w:r w:rsidR="00B643FF" w:rsidRPr="00B643FF">
        <w:rPr>
          <w:rFonts w:asciiTheme="minorHAnsi" w:hAnsiTheme="minorHAnsi" w:cstheme="minorHAnsi"/>
        </w:rPr>
        <w:t xml:space="preserve">/m april 2025 </w:t>
      </w:r>
      <w:r w:rsidR="009C049D">
        <w:rPr>
          <w:rFonts w:asciiTheme="minorHAnsi" w:hAnsiTheme="minorHAnsi" w:cstheme="minorHAnsi"/>
        </w:rPr>
        <w:t xml:space="preserve">uitvoeren </w:t>
      </w:r>
      <w:r w:rsidR="00F63A2B">
        <w:rPr>
          <w:rFonts w:asciiTheme="minorHAnsi" w:hAnsiTheme="minorHAnsi" w:cstheme="minorHAnsi"/>
        </w:rPr>
        <w:t xml:space="preserve">van </w:t>
      </w:r>
      <w:r w:rsidR="00B643FF" w:rsidRPr="00B643FF">
        <w:rPr>
          <w:rFonts w:asciiTheme="minorHAnsi" w:hAnsiTheme="minorHAnsi" w:cstheme="minorHAnsi"/>
        </w:rPr>
        <w:t>Woon</w:t>
      </w:r>
      <w:r w:rsidR="00B643FF">
        <w:rPr>
          <w:rFonts w:asciiTheme="minorHAnsi" w:hAnsiTheme="minorHAnsi" w:cstheme="minorHAnsi"/>
        </w:rPr>
        <w:t xml:space="preserve">wensen </w:t>
      </w:r>
      <w:r w:rsidR="0099070B">
        <w:rPr>
          <w:rFonts w:asciiTheme="minorHAnsi" w:hAnsiTheme="minorHAnsi" w:cstheme="minorHAnsi"/>
        </w:rPr>
        <w:t>onderzoek en verschillende technische onderzoeken</w:t>
      </w:r>
      <w:r w:rsidR="003D43DD">
        <w:rPr>
          <w:rFonts w:asciiTheme="minorHAnsi" w:hAnsiTheme="minorHAnsi" w:cstheme="minorHAnsi"/>
        </w:rPr>
        <w:t>.</w:t>
      </w:r>
    </w:p>
    <w:p w14:paraId="6CAB1889" w14:textId="785BDDC5" w:rsidR="00D15D26" w:rsidRDefault="00D15D26" w:rsidP="003D43DD">
      <w:pPr>
        <w:pStyle w:val="Lijstalinea"/>
        <w:numPr>
          <w:ilvl w:val="1"/>
          <w:numId w:val="4"/>
        </w:numPr>
        <w:spacing w:line="240" w:lineRule="auto"/>
        <w:rPr>
          <w:rFonts w:asciiTheme="minorHAnsi" w:hAnsiTheme="minorHAnsi" w:cstheme="minorHAnsi"/>
        </w:rPr>
      </w:pPr>
      <w:r>
        <w:rPr>
          <w:rFonts w:asciiTheme="minorHAnsi" w:hAnsiTheme="minorHAnsi" w:cstheme="minorHAnsi"/>
        </w:rPr>
        <w:lastRenderedPageBreak/>
        <w:t xml:space="preserve">Verzamelen </w:t>
      </w:r>
      <w:r w:rsidR="007C4663">
        <w:rPr>
          <w:rFonts w:asciiTheme="minorHAnsi" w:hAnsiTheme="minorHAnsi" w:cstheme="minorHAnsi"/>
        </w:rPr>
        <w:t>bestaande informatie over uw woningen en de gebouwen.</w:t>
      </w:r>
    </w:p>
    <w:p w14:paraId="6CB19372" w14:textId="5DBD1206" w:rsidR="003D43DD" w:rsidRDefault="003D43DD" w:rsidP="003D43DD">
      <w:pPr>
        <w:pStyle w:val="Lijstalinea"/>
        <w:numPr>
          <w:ilvl w:val="1"/>
          <w:numId w:val="4"/>
        </w:numPr>
        <w:spacing w:line="240" w:lineRule="auto"/>
        <w:rPr>
          <w:rFonts w:asciiTheme="minorHAnsi" w:hAnsiTheme="minorHAnsi" w:cstheme="minorHAnsi"/>
        </w:rPr>
      </w:pPr>
      <w:r>
        <w:rPr>
          <w:rFonts w:asciiTheme="minorHAnsi" w:hAnsiTheme="minorHAnsi" w:cstheme="minorHAnsi"/>
        </w:rPr>
        <w:t xml:space="preserve">Meerdere </w:t>
      </w:r>
      <w:r w:rsidR="008C492F">
        <w:rPr>
          <w:rFonts w:asciiTheme="minorHAnsi" w:hAnsiTheme="minorHAnsi" w:cstheme="minorHAnsi"/>
        </w:rPr>
        <w:t>overleggen</w:t>
      </w:r>
      <w:r>
        <w:rPr>
          <w:rFonts w:asciiTheme="minorHAnsi" w:hAnsiTheme="minorHAnsi" w:cstheme="minorHAnsi"/>
        </w:rPr>
        <w:t xml:space="preserve"> met de bewoners</w:t>
      </w:r>
      <w:r w:rsidR="008C492F">
        <w:rPr>
          <w:rFonts w:asciiTheme="minorHAnsi" w:hAnsiTheme="minorHAnsi" w:cstheme="minorHAnsi"/>
        </w:rPr>
        <w:t>commissie</w:t>
      </w:r>
      <w:r w:rsidR="00D15D26">
        <w:rPr>
          <w:rFonts w:asciiTheme="minorHAnsi" w:hAnsiTheme="minorHAnsi" w:cstheme="minorHAnsi"/>
        </w:rPr>
        <w:t>.</w:t>
      </w:r>
    </w:p>
    <w:p w14:paraId="05AD3B36" w14:textId="7B9DF567" w:rsidR="00B05025" w:rsidRPr="004E3A95" w:rsidRDefault="004E3A95" w:rsidP="003D43DD">
      <w:pPr>
        <w:pStyle w:val="Lijstalinea"/>
        <w:numPr>
          <w:ilvl w:val="1"/>
          <w:numId w:val="4"/>
        </w:numPr>
        <w:spacing w:line="240" w:lineRule="auto"/>
        <w:rPr>
          <w:rFonts w:asciiTheme="minorHAnsi" w:hAnsiTheme="minorHAnsi" w:cstheme="minorHAnsi"/>
          <w:b/>
          <w:bCs/>
        </w:rPr>
      </w:pPr>
      <w:r>
        <w:rPr>
          <w:rFonts w:asciiTheme="minorHAnsi" w:hAnsiTheme="minorHAnsi" w:cstheme="minorHAnsi"/>
          <w:b/>
          <w:bCs/>
        </w:rPr>
        <w:t>Besluitmoment</w:t>
      </w:r>
      <w:r w:rsidR="00F14C09">
        <w:rPr>
          <w:rFonts w:asciiTheme="minorHAnsi" w:hAnsiTheme="minorHAnsi" w:cstheme="minorHAnsi"/>
          <w:b/>
          <w:bCs/>
        </w:rPr>
        <w:t xml:space="preserve">: </w:t>
      </w:r>
      <w:r>
        <w:rPr>
          <w:rFonts w:asciiTheme="minorHAnsi" w:hAnsiTheme="minorHAnsi" w:cstheme="minorHAnsi"/>
          <w:b/>
          <w:bCs/>
        </w:rPr>
        <w:t>l</w:t>
      </w:r>
      <w:r w:rsidR="00EC1371" w:rsidRPr="004E3A95">
        <w:rPr>
          <w:rFonts w:asciiTheme="minorHAnsi" w:hAnsiTheme="minorHAnsi" w:cstheme="minorHAnsi"/>
          <w:b/>
          <w:bCs/>
        </w:rPr>
        <w:t>aatste maanden van 2025 t</w:t>
      </w:r>
      <w:r w:rsidR="00B05025" w:rsidRPr="004E3A95">
        <w:rPr>
          <w:rFonts w:asciiTheme="minorHAnsi" w:hAnsiTheme="minorHAnsi" w:cstheme="minorHAnsi"/>
          <w:b/>
          <w:bCs/>
        </w:rPr>
        <w:t xml:space="preserve">erugkoppeling aan alle bewoners </w:t>
      </w:r>
      <w:r w:rsidR="00EC1371" w:rsidRPr="004E3A95">
        <w:rPr>
          <w:rFonts w:asciiTheme="minorHAnsi" w:hAnsiTheme="minorHAnsi" w:cstheme="minorHAnsi"/>
          <w:b/>
          <w:bCs/>
        </w:rPr>
        <w:t xml:space="preserve">welke aanpak </w:t>
      </w:r>
      <w:r w:rsidR="00BA04AC" w:rsidRPr="004E3A95">
        <w:rPr>
          <w:rFonts w:asciiTheme="minorHAnsi" w:hAnsiTheme="minorHAnsi" w:cstheme="minorHAnsi"/>
          <w:b/>
          <w:bCs/>
        </w:rPr>
        <w:t xml:space="preserve">vanuit Rochdale </w:t>
      </w:r>
      <w:r w:rsidR="00A35E9B" w:rsidRPr="004E3A95">
        <w:rPr>
          <w:rFonts w:asciiTheme="minorHAnsi" w:hAnsiTheme="minorHAnsi" w:cstheme="minorHAnsi"/>
          <w:b/>
          <w:bCs/>
        </w:rPr>
        <w:t xml:space="preserve">de voorkeur heeft. </w:t>
      </w:r>
      <w:r w:rsidR="00F65F78" w:rsidRPr="004E3A95">
        <w:rPr>
          <w:rFonts w:asciiTheme="minorHAnsi" w:hAnsiTheme="minorHAnsi" w:cstheme="minorHAnsi"/>
          <w:b/>
          <w:bCs/>
        </w:rPr>
        <w:t>Met een vooruitblik naar 2026.</w:t>
      </w:r>
    </w:p>
    <w:p w14:paraId="0F1528D1" w14:textId="430812CB" w:rsidR="00224B55" w:rsidRPr="00BE1E48" w:rsidRDefault="00A50198" w:rsidP="00A50198">
      <w:pPr>
        <w:pStyle w:val="Lijstalinea"/>
        <w:numPr>
          <w:ilvl w:val="0"/>
          <w:numId w:val="4"/>
        </w:numPr>
        <w:spacing w:line="240" w:lineRule="auto"/>
        <w:rPr>
          <w:rFonts w:asciiTheme="minorHAnsi" w:hAnsiTheme="minorHAnsi" w:cstheme="minorHAnsi"/>
          <w:b/>
          <w:bCs/>
        </w:rPr>
      </w:pPr>
      <w:r w:rsidRPr="00BE1E48">
        <w:rPr>
          <w:rFonts w:asciiTheme="minorHAnsi" w:hAnsiTheme="minorHAnsi" w:cstheme="minorHAnsi"/>
          <w:b/>
          <w:bCs/>
        </w:rPr>
        <w:t>Vanaf laatste maanden 2025 tot en met eind 2026</w:t>
      </w:r>
      <w:r w:rsidR="00F60970" w:rsidRPr="00BE1E48">
        <w:rPr>
          <w:rFonts w:asciiTheme="minorHAnsi" w:hAnsiTheme="minorHAnsi" w:cstheme="minorHAnsi"/>
          <w:b/>
          <w:bCs/>
        </w:rPr>
        <w:t xml:space="preserve"> uitwerken van het plan tot een</w:t>
      </w:r>
      <w:r w:rsidR="00121F75" w:rsidRPr="00BE1E48">
        <w:rPr>
          <w:rFonts w:asciiTheme="minorHAnsi" w:hAnsiTheme="minorHAnsi" w:cstheme="minorHAnsi"/>
          <w:b/>
          <w:bCs/>
        </w:rPr>
        <w:t xml:space="preserve"> </w:t>
      </w:r>
      <w:r w:rsidR="00F60970" w:rsidRPr="00BE1E48">
        <w:rPr>
          <w:rFonts w:asciiTheme="minorHAnsi" w:hAnsiTheme="minorHAnsi" w:cstheme="minorHAnsi"/>
          <w:b/>
          <w:bCs/>
        </w:rPr>
        <w:t>definit</w:t>
      </w:r>
      <w:r w:rsidR="00224B55" w:rsidRPr="00BE1E48">
        <w:rPr>
          <w:rFonts w:asciiTheme="minorHAnsi" w:hAnsiTheme="minorHAnsi" w:cstheme="minorHAnsi"/>
          <w:b/>
          <w:bCs/>
        </w:rPr>
        <w:t>ief plan.</w:t>
      </w:r>
    </w:p>
    <w:p w14:paraId="128FCE3E" w14:textId="666C8422" w:rsidR="00A50198" w:rsidRDefault="00006122" w:rsidP="00224B55">
      <w:pPr>
        <w:pStyle w:val="Lijstalinea"/>
        <w:numPr>
          <w:ilvl w:val="1"/>
          <w:numId w:val="4"/>
        </w:numPr>
        <w:spacing w:line="240" w:lineRule="auto"/>
        <w:rPr>
          <w:rFonts w:asciiTheme="minorHAnsi" w:hAnsiTheme="minorHAnsi" w:cstheme="minorHAnsi"/>
        </w:rPr>
      </w:pPr>
      <w:r>
        <w:rPr>
          <w:rFonts w:asciiTheme="minorHAnsi" w:hAnsiTheme="minorHAnsi" w:cstheme="minorHAnsi"/>
        </w:rPr>
        <w:t>Volledig uitwerken projectplan</w:t>
      </w:r>
      <w:r w:rsidR="00D15A82">
        <w:rPr>
          <w:rFonts w:asciiTheme="minorHAnsi" w:hAnsiTheme="minorHAnsi" w:cstheme="minorHAnsi"/>
        </w:rPr>
        <w:t xml:space="preserve"> inclusief de techniek (wat gaan we doen) en het sociaal plan (waar hebben bewoners recht op en hoe gaan we voor de bewoners zorgen)</w:t>
      </w:r>
      <w:r w:rsidR="00C309BE">
        <w:rPr>
          <w:rFonts w:asciiTheme="minorHAnsi" w:hAnsiTheme="minorHAnsi" w:cstheme="minorHAnsi"/>
        </w:rPr>
        <w:t xml:space="preserve"> </w:t>
      </w:r>
    </w:p>
    <w:p w14:paraId="155C1752" w14:textId="52593D67" w:rsidR="00072C70" w:rsidRPr="00980BB0" w:rsidRDefault="00072C70" w:rsidP="00980BB0">
      <w:pPr>
        <w:pStyle w:val="Lijstalinea"/>
        <w:numPr>
          <w:ilvl w:val="1"/>
          <w:numId w:val="4"/>
        </w:numPr>
        <w:spacing w:line="240" w:lineRule="auto"/>
        <w:rPr>
          <w:rFonts w:asciiTheme="minorHAnsi" w:hAnsiTheme="minorHAnsi" w:cstheme="minorHAnsi"/>
        </w:rPr>
      </w:pPr>
      <w:r>
        <w:rPr>
          <w:rFonts w:asciiTheme="minorHAnsi" w:hAnsiTheme="minorHAnsi" w:cstheme="minorHAnsi"/>
        </w:rPr>
        <w:t xml:space="preserve">Optie aanvragen peildatum (stadsvernieuwingsurgentie). Indien het een renovatie in onbewoonde staat is vraagt Rochdale een peildatum aan. </w:t>
      </w:r>
      <w:r w:rsidR="00980BB0">
        <w:rPr>
          <w:rFonts w:asciiTheme="minorHAnsi" w:hAnsiTheme="minorHAnsi" w:cstheme="minorHAnsi"/>
        </w:rPr>
        <w:t xml:space="preserve">Vanaf de peildatum heeft u recht op een stadsvernieuwingsurgentie en heeft u voorrang op andere woningzoekende op </w:t>
      </w:r>
      <w:proofErr w:type="spellStart"/>
      <w:r w:rsidR="00980BB0">
        <w:rPr>
          <w:rFonts w:asciiTheme="minorHAnsi" w:hAnsiTheme="minorHAnsi" w:cstheme="minorHAnsi"/>
        </w:rPr>
        <w:t>WoningNet</w:t>
      </w:r>
      <w:proofErr w:type="spellEnd"/>
      <w:r w:rsidR="00980BB0">
        <w:rPr>
          <w:rFonts w:asciiTheme="minorHAnsi" w:hAnsiTheme="minorHAnsi" w:cstheme="minorHAnsi"/>
        </w:rPr>
        <w:t xml:space="preserve">. U heeft 1.5 jaar de tijd om opzoek te gaan naar een andere woning. Daarna start de renovatie. </w:t>
      </w:r>
      <w:r w:rsidR="00443538">
        <w:rPr>
          <w:rFonts w:asciiTheme="minorHAnsi" w:hAnsiTheme="minorHAnsi" w:cstheme="minorHAnsi"/>
        </w:rPr>
        <w:br/>
      </w:r>
      <w:r w:rsidR="00980BB0" w:rsidRPr="00443538">
        <w:rPr>
          <w:rFonts w:asciiTheme="minorHAnsi" w:hAnsiTheme="minorHAnsi" w:cstheme="minorHAnsi"/>
          <w:b/>
          <w:bCs/>
        </w:rPr>
        <w:t>Let op!</w:t>
      </w:r>
      <w:r w:rsidR="00980BB0">
        <w:rPr>
          <w:rFonts w:asciiTheme="minorHAnsi" w:hAnsiTheme="minorHAnsi" w:cstheme="minorHAnsi"/>
        </w:rPr>
        <w:t xml:space="preserve"> Ook als u geen andere woning heeft gevonden gaat de renovatie van start. U kunt na de renovatie terug naar uw huidige woning. </w:t>
      </w:r>
    </w:p>
    <w:p w14:paraId="258F9C37" w14:textId="0EE3EB19" w:rsidR="004C51BA" w:rsidRDefault="004C51BA" w:rsidP="000C30F0">
      <w:pPr>
        <w:pStyle w:val="Lijstalinea"/>
        <w:numPr>
          <w:ilvl w:val="1"/>
          <w:numId w:val="4"/>
        </w:numPr>
        <w:spacing w:line="240" w:lineRule="auto"/>
        <w:rPr>
          <w:rFonts w:asciiTheme="minorHAnsi" w:hAnsiTheme="minorHAnsi" w:cstheme="minorHAnsi"/>
        </w:rPr>
      </w:pPr>
      <w:r w:rsidRPr="00980BB0">
        <w:rPr>
          <w:rFonts w:asciiTheme="minorHAnsi" w:hAnsiTheme="minorHAnsi" w:cstheme="minorHAnsi"/>
        </w:rPr>
        <w:t xml:space="preserve">Laatste maanden van 2026 terugkoppeling aan alle bewoners </w:t>
      </w:r>
      <w:r w:rsidR="00901FFE" w:rsidRPr="00980BB0">
        <w:rPr>
          <w:rFonts w:asciiTheme="minorHAnsi" w:hAnsiTheme="minorHAnsi" w:cstheme="minorHAnsi"/>
        </w:rPr>
        <w:t>&amp; indien van toepassing start herhuisvesting</w:t>
      </w:r>
      <w:r w:rsidR="00EA275A" w:rsidRPr="00980BB0">
        <w:rPr>
          <w:rFonts w:asciiTheme="minorHAnsi" w:hAnsiTheme="minorHAnsi" w:cstheme="minorHAnsi"/>
        </w:rPr>
        <w:t xml:space="preserve"> (zie </w:t>
      </w:r>
      <w:r w:rsidR="00980BB0" w:rsidRPr="00980BB0">
        <w:rPr>
          <w:rFonts w:asciiTheme="minorHAnsi" w:hAnsiTheme="minorHAnsi" w:cstheme="minorHAnsi"/>
        </w:rPr>
        <w:t xml:space="preserve">bovenstaand punt inzake de peildatum). </w:t>
      </w:r>
    </w:p>
    <w:p w14:paraId="51AFDE59" w14:textId="77777777" w:rsidR="00CA22E3" w:rsidRDefault="00CA22E3" w:rsidP="00CA22E3">
      <w:pPr>
        <w:pStyle w:val="Lijstalinea"/>
        <w:spacing w:line="240" w:lineRule="auto"/>
        <w:ind w:left="1080"/>
        <w:rPr>
          <w:rFonts w:asciiTheme="minorHAnsi" w:hAnsiTheme="minorHAnsi" w:cstheme="minorHAnsi"/>
        </w:rPr>
      </w:pPr>
    </w:p>
    <w:p w14:paraId="37D77AF2" w14:textId="32DEF788" w:rsidR="00227D01" w:rsidRPr="00BE1E48" w:rsidRDefault="00124C41" w:rsidP="00227D01">
      <w:pPr>
        <w:pStyle w:val="Lijstalinea"/>
        <w:numPr>
          <w:ilvl w:val="0"/>
          <w:numId w:val="4"/>
        </w:numPr>
        <w:spacing w:line="240" w:lineRule="auto"/>
        <w:rPr>
          <w:rFonts w:asciiTheme="minorHAnsi" w:hAnsiTheme="minorHAnsi" w:cstheme="minorHAnsi"/>
          <w:b/>
          <w:bCs/>
        </w:rPr>
      </w:pPr>
      <w:r w:rsidRPr="00BE1E48">
        <w:rPr>
          <w:rFonts w:asciiTheme="minorHAnsi" w:hAnsiTheme="minorHAnsi" w:cstheme="minorHAnsi"/>
          <w:b/>
          <w:bCs/>
        </w:rPr>
        <w:t>Januari 2027 tot aan verwachte start renovatie</w:t>
      </w:r>
      <w:r w:rsidR="00A43CB4" w:rsidRPr="00BE1E48">
        <w:rPr>
          <w:rFonts w:asciiTheme="minorHAnsi" w:hAnsiTheme="minorHAnsi" w:cstheme="minorHAnsi"/>
          <w:b/>
          <w:bCs/>
        </w:rPr>
        <w:t xml:space="preserve"> september </w:t>
      </w:r>
      <w:r w:rsidR="00150113" w:rsidRPr="00BE1E48">
        <w:rPr>
          <w:rFonts w:asciiTheme="minorHAnsi" w:hAnsiTheme="minorHAnsi" w:cstheme="minorHAnsi"/>
          <w:b/>
          <w:bCs/>
        </w:rPr>
        <w:t xml:space="preserve">eind </w:t>
      </w:r>
      <w:r w:rsidR="00A43CB4" w:rsidRPr="00BE1E48">
        <w:rPr>
          <w:rFonts w:asciiTheme="minorHAnsi" w:hAnsiTheme="minorHAnsi" w:cstheme="minorHAnsi"/>
          <w:b/>
          <w:bCs/>
        </w:rPr>
        <w:t>202</w:t>
      </w:r>
      <w:r w:rsidR="00150113" w:rsidRPr="00BE1E48">
        <w:rPr>
          <w:rFonts w:asciiTheme="minorHAnsi" w:hAnsiTheme="minorHAnsi" w:cstheme="minorHAnsi"/>
          <w:b/>
          <w:bCs/>
        </w:rPr>
        <w:t>7/begin 2028</w:t>
      </w:r>
    </w:p>
    <w:p w14:paraId="2301D475" w14:textId="64B62AC2" w:rsidR="007D06A8" w:rsidRDefault="005B41B6" w:rsidP="00224B55">
      <w:pPr>
        <w:pStyle w:val="Lijstalinea"/>
        <w:numPr>
          <w:ilvl w:val="1"/>
          <w:numId w:val="4"/>
        </w:numPr>
        <w:spacing w:line="240" w:lineRule="auto"/>
        <w:rPr>
          <w:rFonts w:asciiTheme="minorHAnsi" w:hAnsiTheme="minorHAnsi" w:cstheme="minorHAnsi"/>
        </w:rPr>
      </w:pPr>
      <w:r>
        <w:rPr>
          <w:rFonts w:asciiTheme="minorHAnsi" w:hAnsiTheme="minorHAnsi" w:cstheme="minorHAnsi"/>
        </w:rPr>
        <w:t>Ophalen</w:t>
      </w:r>
      <w:r w:rsidR="00EE6293">
        <w:rPr>
          <w:rFonts w:asciiTheme="minorHAnsi" w:hAnsiTheme="minorHAnsi" w:cstheme="minorHAnsi"/>
        </w:rPr>
        <w:t xml:space="preserve"> minimaal 70% draagvlak</w:t>
      </w:r>
      <w:r w:rsidR="007D06A8">
        <w:rPr>
          <w:rFonts w:asciiTheme="minorHAnsi" w:hAnsiTheme="minorHAnsi" w:cstheme="minorHAnsi"/>
        </w:rPr>
        <w:t xml:space="preserve"> op</w:t>
      </w:r>
      <w:r w:rsidR="001842AD">
        <w:rPr>
          <w:rFonts w:asciiTheme="minorHAnsi" w:hAnsiTheme="minorHAnsi" w:cstheme="minorHAnsi"/>
        </w:rPr>
        <w:t xml:space="preserve"> het Project</w:t>
      </w:r>
      <w:r w:rsidR="00AF638D">
        <w:rPr>
          <w:rFonts w:asciiTheme="minorHAnsi" w:hAnsiTheme="minorHAnsi" w:cstheme="minorHAnsi"/>
        </w:rPr>
        <w:t>plan</w:t>
      </w:r>
      <w:r w:rsidR="00F65F78">
        <w:rPr>
          <w:rFonts w:asciiTheme="minorHAnsi" w:hAnsiTheme="minorHAnsi" w:cstheme="minorHAnsi"/>
        </w:rPr>
        <w:t>.</w:t>
      </w:r>
    </w:p>
    <w:p w14:paraId="538753F5" w14:textId="0420D061" w:rsidR="00EF7A24" w:rsidRDefault="00EF7A24" w:rsidP="00224B55">
      <w:pPr>
        <w:pStyle w:val="Lijstalinea"/>
        <w:numPr>
          <w:ilvl w:val="1"/>
          <w:numId w:val="4"/>
        </w:numPr>
        <w:spacing w:line="240" w:lineRule="auto"/>
        <w:rPr>
          <w:rFonts w:asciiTheme="minorHAnsi" w:hAnsiTheme="minorHAnsi" w:cstheme="minorHAnsi"/>
        </w:rPr>
      </w:pPr>
      <w:r>
        <w:rPr>
          <w:rFonts w:asciiTheme="minorHAnsi" w:hAnsiTheme="minorHAnsi" w:cstheme="minorHAnsi"/>
        </w:rPr>
        <w:t>Vervolg herhuisvesting (indien van toepassing zie boven)</w:t>
      </w:r>
    </w:p>
    <w:p w14:paraId="3927C0E6" w14:textId="7B52A862" w:rsidR="002900E7" w:rsidRPr="00BE1E48" w:rsidRDefault="00B71484" w:rsidP="0044013D">
      <w:pPr>
        <w:pStyle w:val="Lijstalinea"/>
        <w:numPr>
          <w:ilvl w:val="1"/>
          <w:numId w:val="4"/>
        </w:numPr>
        <w:spacing w:line="240" w:lineRule="auto"/>
        <w:rPr>
          <w:rFonts w:asciiTheme="minorHAnsi" w:hAnsiTheme="minorHAnsi" w:cstheme="minorHAnsi"/>
          <w:b/>
          <w:bCs/>
        </w:rPr>
      </w:pPr>
      <w:r w:rsidRPr="00BE1E48">
        <w:rPr>
          <w:rFonts w:asciiTheme="minorHAnsi" w:hAnsiTheme="minorHAnsi" w:cstheme="minorHAnsi"/>
          <w:b/>
          <w:bCs/>
        </w:rPr>
        <w:t>Start uitvoering</w:t>
      </w:r>
      <w:r w:rsidR="005B2F22" w:rsidRPr="00BE1E48">
        <w:rPr>
          <w:rFonts w:asciiTheme="minorHAnsi" w:hAnsiTheme="minorHAnsi" w:cstheme="minorHAnsi"/>
          <w:b/>
          <w:bCs/>
        </w:rPr>
        <w:t xml:space="preserve"> renovatie</w:t>
      </w:r>
      <w:r w:rsidRPr="00BE1E48">
        <w:rPr>
          <w:rFonts w:asciiTheme="minorHAnsi" w:hAnsiTheme="minorHAnsi" w:cstheme="minorHAnsi"/>
          <w:b/>
          <w:bCs/>
        </w:rPr>
        <w:t xml:space="preserve">. </w:t>
      </w:r>
    </w:p>
    <w:p w14:paraId="2B14EA27" w14:textId="77777777" w:rsidR="000C6992" w:rsidRPr="000C6992" w:rsidRDefault="000C6992" w:rsidP="000C6992">
      <w:pPr>
        <w:pStyle w:val="Lijstalinea"/>
        <w:spacing w:line="240" w:lineRule="auto"/>
        <w:ind w:left="1080"/>
        <w:rPr>
          <w:rFonts w:asciiTheme="minorHAnsi" w:hAnsiTheme="minorHAnsi" w:cstheme="minorHAnsi"/>
          <w:b/>
          <w:bCs/>
        </w:rPr>
      </w:pPr>
    </w:p>
    <w:p w14:paraId="7A34B1B6" w14:textId="2A3C6188" w:rsidR="002F6717" w:rsidRDefault="00321619" w:rsidP="00321619">
      <w:pPr>
        <w:pStyle w:val="Lijstalinea"/>
        <w:numPr>
          <w:ilvl w:val="0"/>
          <w:numId w:val="2"/>
        </w:numPr>
        <w:spacing w:line="240" w:lineRule="auto"/>
        <w:rPr>
          <w:rFonts w:asciiTheme="minorHAnsi" w:hAnsiTheme="minorHAnsi" w:cstheme="minorHAnsi"/>
          <w:b/>
          <w:bCs/>
        </w:rPr>
      </w:pPr>
      <w:r w:rsidRPr="00321619">
        <w:rPr>
          <w:rFonts w:asciiTheme="minorHAnsi" w:hAnsiTheme="minorHAnsi" w:cstheme="minorHAnsi"/>
          <w:b/>
          <w:bCs/>
        </w:rPr>
        <w:t>KAN IK MEEPRATEN OVER DE PLANNEN?</w:t>
      </w:r>
    </w:p>
    <w:p w14:paraId="10E3231F" w14:textId="46B59918" w:rsidR="00A62E84" w:rsidRDefault="00D96343" w:rsidP="00A62E84">
      <w:pPr>
        <w:spacing w:line="240" w:lineRule="auto"/>
        <w:rPr>
          <w:rFonts w:asciiTheme="minorHAnsi" w:hAnsiTheme="minorHAnsi" w:cstheme="minorHAnsi"/>
        </w:rPr>
      </w:pPr>
      <w:r w:rsidRPr="00EE5C76">
        <w:rPr>
          <w:rFonts w:asciiTheme="minorHAnsi" w:hAnsiTheme="minorHAnsi" w:cstheme="minorHAnsi"/>
        </w:rPr>
        <w:t>Over meepraten en bewonersparticipatie zijn af</w:t>
      </w:r>
      <w:r w:rsidR="00EE5C76">
        <w:rPr>
          <w:rFonts w:asciiTheme="minorHAnsi" w:hAnsiTheme="minorHAnsi" w:cstheme="minorHAnsi"/>
        </w:rPr>
        <w:t xml:space="preserve">spraken gemaakt. Deze zijn vastgelegd in de Amsterdamse </w:t>
      </w:r>
      <w:r w:rsidR="001906B6">
        <w:rPr>
          <w:rFonts w:asciiTheme="minorHAnsi" w:hAnsiTheme="minorHAnsi" w:cstheme="minorHAnsi"/>
        </w:rPr>
        <w:t>Kaderafspraken</w:t>
      </w:r>
      <w:r w:rsidR="005909D2">
        <w:rPr>
          <w:rFonts w:asciiTheme="minorHAnsi" w:hAnsiTheme="minorHAnsi" w:cstheme="minorHAnsi"/>
        </w:rPr>
        <w:t xml:space="preserve"> en in de overlegwet. </w:t>
      </w:r>
      <w:r w:rsidR="002E64A7">
        <w:rPr>
          <w:rFonts w:asciiTheme="minorHAnsi" w:hAnsiTheme="minorHAnsi" w:cstheme="minorHAnsi"/>
        </w:rPr>
        <w:t xml:space="preserve">Belangrijke gesprekspartner </w:t>
      </w:r>
      <w:r w:rsidR="008B53C6">
        <w:rPr>
          <w:rFonts w:asciiTheme="minorHAnsi" w:hAnsiTheme="minorHAnsi" w:cstheme="minorHAnsi"/>
        </w:rPr>
        <w:t xml:space="preserve">voor Rochdale </w:t>
      </w:r>
      <w:r w:rsidR="002E64A7">
        <w:rPr>
          <w:rFonts w:asciiTheme="minorHAnsi" w:hAnsiTheme="minorHAnsi" w:cstheme="minorHAnsi"/>
        </w:rPr>
        <w:t>tijdens het uitwerken van de plannen is uw bewoners</w:t>
      </w:r>
      <w:r w:rsidR="0022191F">
        <w:rPr>
          <w:rFonts w:asciiTheme="minorHAnsi" w:hAnsiTheme="minorHAnsi" w:cstheme="minorHAnsi"/>
        </w:rPr>
        <w:t>commissie</w:t>
      </w:r>
      <w:r w:rsidR="00BE1E48">
        <w:rPr>
          <w:rFonts w:asciiTheme="minorHAnsi" w:hAnsiTheme="minorHAnsi" w:cstheme="minorHAnsi"/>
        </w:rPr>
        <w:t>.</w:t>
      </w:r>
      <w:r w:rsidR="002E64A7">
        <w:rPr>
          <w:rFonts w:asciiTheme="minorHAnsi" w:hAnsiTheme="minorHAnsi" w:cstheme="minorHAnsi"/>
        </w:rPr>
        <w:t xml:space="preserve"> </w:t>
      </w:r>
      <w:r w:rsidR="000174ED">
        <w:rPr>
          <w:rFonts w:asciiTheme="minorHAnsi" w:hAnsiTheme="minorHAnsi" w:cstheme="minorHAnsi"/>
        </w:rPr>
        <w:t xml:space="preserve">Zij zijn de vertegenwoordigers van de </w:t>
      </w:r>
      <w:r w:rsidR="002C47A8">
        <w:rPr>
          <w:rFonts w:asciiTheme="minorHAnsi" w:hAnsiTheme="minorHAnsi" w:cstheme="minorHAnsi"/>
        </w:rPr>
        <w:t xml:space="preserve">bewoners en weten wat er speelt in de buurt en wat bewoners belangrijk vinden. Daarnaast zijn er ook momenten waarop we </w:t>
      </w:r>
      <w:r w:rsidR="00EB6373">
        <w:rPr>
          <w:rFonts w:asciiTheme="minorHAnsi" w:hAnsiTheme="minorHAnsi" w:cstheme="minorHAnsi"/>
        </w:rPr>
        <w:t>de bewoners rechtstreeks gaan bevragen</w:t>
      </w:r>
      <w:r w:rsidR="008B272D">
        <w:rPr>
          <w:rFonts w:asciiTheme="minorHAnsi" w:hAnsiTheme="minorHAnsi" w:cstheme="minorHAnsi"/>
        </w:rPr>
        <w:t xml:space="preserve">. Een voorbeeld hiervan is het woonwensenonderzoek. Dit vindt plaats </w:t>
      </w:r>
      <w:r w:rsidR="00CD25F2">
        <w:rPr>
          <w:rFonts w:asciiTheme="minorHAnsi" w:hAnsiTheme="minorHAnsi" w:cstheme="minorHAnsi"/>
        </w:rPr>
        <w:t xml:space="preserve">in </w:t>
      </w:r>
      <w:r w:rsidR="00624C7F">
        <w:rPr>
          <w:rFonts w:asciiTheme="minorHAnsi" w:hAnsiTheme="minorHAnsi" w:cstheme="minorHAnsi"/>
        </w:rPr>
        <w:t>de eerste helft van 2025</w:t>
      </w:r>
      <w:r w:rsidR="00CD25F2">
        <w:rPr>
          <w:rFonts w:asciiTheme="minorHAnsi" w:hAnsiTheme="minorHAnsi" w:cstheme="minorHAnsi"/>
        </w:rPr>
        <w:t xml:space="preserve">. </w:t>
      </w:r>
    </w:p>
    <w:p w14:paraId="6F0CFE67" w14:textId="5586010D" w:rsidR="00D96343" w:rsidRDefault="00801A63" w:rsidP="00A62E84">
      <w:pPr>
        <w:spacing w:line="240" w:lineRule="auto"/>
        <w:rPr>
          <w:rFonts w:asciiTheme="minorHAnsi" w:hAnsiTheme="minorHAnsi" w:cstheme="minorHAnsi"/>
          <w:b/>
          <w:bCs/>
        </w:rPr>
      </w:pPr>
      <w:r w:rsidRPr="00801A63">
        <w:rPr>
          <w:rFonts w:asciiTheme="minorHAnsi" w:hAnsiTheme="minorHAnsi" w:cstheme="minorHAnsi"/>
          <w:b/>
          <w:bCs/>
        </w:rPr>
        <w:t>WIE IS MIJN BEWONERSCOMMISSIE EN HOE KAN IK HEN BEREIKEN?</w:t>
      </w:r>
      <w:r w:rsidR="000F4C63" w:rsidRPr="00801A63">
        <w:rPr>
          <w:rFonts w:asciiTheme="minorHAnsi" w:hAnsiTheme="minorHAnsi" w:cstheme="minorHAnsi"/>
          <w:b/>
          <w:bCs/>
        </w:rPr>
        <w:t xml:space="preserve"> </w:t>
      </w:r>
    </w:p>
    <w:p w14:paraId="67FFCD1E" w14:textId="3FDA8480" w:rsidR="00B5188C" w:rsidRDefault="00B5188C" w:rsidP="00A62E84">
      <w:pPr>
        <w:spacing w:line="240" w:lineRule="auto"/>
        <w:rPr>
          <w:rFonts w:asciiTheme="minorHAnsi" w:hAnsiTheme="minorHAnsi" w:cstheme="minorHAnsi"/>
        </w:rPr>
      </w:pPr>
      <w:r w:rsidRPr="00653BC3">
        <w:rPr>
          <w:rFonts w:asciiTheme="minorHAnsi" w:hAnsiTheme="minorHAnsi" w:cstheme="minorHAnsi"/>
        </w:rPr>
        <w:t>Uw bewonerscommissie bestaat uit 7 leden</w:t>
      </w:r>
      <w:r w:rsidR="00673F48" w:rsidRPr="00653BC3">
        <w:rPr>
          <w:rFonts w:asciiTheme="minorHAnsi" w:hAnsiTheme="minorHAnsi" w:cstheme="minorHAnsi"/>
        </w:rPr>
        <w:t xml:space="preserve">, namelijk </w:t>
      </w:r>
      <w:proofErr w:type="spellStart"/>
      <w:r w:rsidR="00673F48" w:rsidRPr="00653BC3">
        <w:rPr>
          <w:rFonts w:asciiTheme="minorHAnsi" w:hAnsiTheme="minorHAnsi" w:cstheme="minorHAnsi"/>
        </w:rPr>
        <w:t>Rachida</w:t>
      </w:r>
      <w:proofErr w:type="spellEnd"/>
      <w:r w:rsidR="00673F48" w:rsidRPr="00653BC3">
        <w:rPr>
          <w:rFonts w:asciiTheme="minorHAnsi" w:hAnsiTheme="minorHAnsi" w:cstheme="minorHAnsi"/>
        </w:rPr>
        <w:t xml:space="preserve"> </w:t>
      </w:r>
      <w:proofErr w:type="spellStart"/>
      <w:r w:rsidR="00673F48" w:rsidRPr="00653BC3">
        <w:rPr>
          <w:rFonts w:asciiTheme="minorHAnsi" w:hAnsiTheme="minorHAnsi" w:cstheme="minorHAnsi"/>
        </w:rPr>
        <w:t>Belhadj</w:t>
      </w:r>
      <w:proofErr w:type="spellEnd"/>
      <w:r w:rsidR="00673F48" w:rsidRPr="00653BC3">
        <w:rPr>
          <w:rFonts w:asciiTheme="minorHAnsi" w:hAnsiTheme="minorHAnsi" w:cstheme="minorHAnsi"/>
        </w:rPr>
        <w:t xml:space="preserve"> </w:t>
      </w:r>
      <w:proofErr w:type="spellStart"/>
      <w:r w:rsidR="00673F48" w:rsidRPr="00653BC3">
        <w:rPr>
          <w:rFonts w:asciiTheme="minorHAnsi" w:hAnsiTheme="minorHAnsi" w:cstheme="minorHAnsi"/>
        </w:rPr>
        <w:t>Assabbah</w:t>
      </w:r>
      <w:proofErr w:type="spellEnd"/>
      <w:r w:rsidR="00673F48" w:rsidRPr="00653BC3">
        <w:rPr>
          <w:rFonts w:asciiTheme="minorHAnsi" w:hAnsiTheme="minorHAnsi" w:cstheme="minorHAnsi"/>
        </w:rPr>
        <w:t xml:space="preserve">, Ingrid </w:t>
      </w:r>
      <w:proofErr w:type="spellStart"/>
      <w:r w:rsidR="00673F48" w:rsidRPr="00653BC3">
        <w:rPr>
          <w:rFonts w:asciiTheme="minorHAnsi" w:hAnsiTheme="minorHAnsi" w:cstheme="minorHAnsi"/>
        </w:rPr>
        <w:t>Oliveira</w:t>
      </w:r>
      <w:proofErr w:type="spellEnd"/>
      <w:r w:rsidR="00673F48" w:rsidRPr="00653BC3">
        <w:rPr>
          <w:rFonts w:asciiTheme="minorHAnsi" w:hAnsiTheme="minorHAnsi" w:cstheme="minorHAnsi"/>
        </w:rPr>
        <w:t xml:space="preserve"> </w:t>
      </w:r>
      <w:proofErr w:type="spellStart"/>
      <w:r w:rsidR="00673F48" w:rsidRPr="00653BC3">
        <w:rPr>
          <w:rFonts w:asciiTheme="minorHAnsi" w:hAnsiTheme="minorHAnsi" w:cstheme="minorHAnsi"/>
        </w:rPr>
        <w:t>Serrano</w:t>
      </w:r>
      <w:proofErr w:type="spellEnd"/>
      <w:r w:rsidR="00673F48" w:rsidRPr="00653BC3">
        <w:rPr>
          <w:rFonts w:asciiTheme="minorHAnsi" w:hAnsiTheme="minorHAnsi" w:cstheme="minorHAnsi"/>
        </w:rPr>
        <w:t xml:space="preserve">, </w:t>
      </w:r>
      <w:proofErr w:type="spellStart"/>
      <w:r w:rsidR="00673F48" w:rsidRPr="00653BC3">
        <w:rPr>
          <w:rFonts w:asciiTheme="minorHAnsi" w:hAnsiTheme="minorHAnsi" w:cstheme="minorHAnsi"/>
        </w:rPr>
        <w:t>Mutlu</w:t>
      </w:r>
      <w:proofErr w:type="spellEnd"/>
      <w:r w:rsidR="00673F48" w:rsidRPr="00653BC3">
        <w:rPr>
          <w:rFonts w:asciiTheme="minorHAnsi" w:hAnsiTheme="minorHAnsi" w:cstheme="minorHAnsi"/>
        </w:rPr>
        <w:t xml:space="preserve"> Uyar, </w:t>
      </w:r>
      <w:proofErr w:type="spellStart"/>
      <w:r w:rsidR="00673F48" w:rsidRPr="00653BC3">
        <w:rPr>
          <w:rFonts w:asciiTheme="minorHAnsi" w:hAnsiTheme="minorHAnsi" w:cstheme="minorHAnsi"/>
        </w:rPr>
        <w:t>Malika</w:t>
      </w:r>
      <w:proofErr w:type="spellEnd"/>
      <w:r w:rsidR="00673F48" w:rsidRPr="00653BC3">
        <w:rPr>
          <w:rFonts w:asciiTheme="minorHAnsi" w:hAnsiTheme="minorHAnsi" w:cstheme="minorHAnsi"/>
        </w:rPr>
        <w:t xml:space="preserve"> Aoulad </w:t>
      </w:r>
      <w:proofErr w:type="spellStart"/>
      <w:r w:rsidR="00673F48" w:rsidRPr="00653BC3">
        <w:rPr>
          <w:rFonts w:asciiTheme="minorHAnsi" w:hAnsiTheme="minorHAnsi" w:cstheme="minorHAnsi"/>
        </w:rPr>
        <w:t>Hammouch</w:t>
      </w:r>
      <w:proofErr w:type="spellEnd"/>
      <w:r w:rsidR="00673F48" w:rsidRPr="00653BC3">
        <w:rPr>
          <w:rFonts w:asciiTheme="minorHAnsi" w:hAnsiTheme="minorHAnsi" w:cstheme="minorHAnsi"/>
        </w:rPr>
        <w:t xml:space="preserve">, </w:t>
      </w:r>
      <w:proofErr w:type="spellStart"/>
      <w:r w:rsidR="00673F48" w:rsidRPr="00653BC3">
        <w:rPr>
          <w:rFonts w:asciiTheme="minorHAnsi" w:hAnsiTheme="minorHAnsi" w:cstheme="minorHAnsi"/>
        </w:rPr>
        <w:t>Zeliha</w:t>
      </w:r>
      <w:proofErr w:type="spellEnd"/>
      <w:r w:rsidR="00673F48" w:rsidRPr="00653BC3">
        <w:rPr>
          <w:rFonts w:asciiTheme="minorHAnsi" w:hAnsiTheme="minorHAnsi" w:cstheme="minorHAnsi"/>
        </w:rPr>
        <w:t xml:space="preserve"> </w:t>
      </w:r>
      <w:proofErr w:type="spellStart"/>
      <w:r w:rsidR="00673F48" w:rsidRPr="00653BC3">
        <w:rPr>
          <w:rFonts w:asciiTheme="minorHAnsi" w:hAnsiTheme="minorHAnsi" w:cstheme="minorHAnsi"/>
        </w:rPr>
        <w:t>Akbay</w:t>
      </w:r>
      <w:proofErr w:type="spellEnd"/>
      <w:r w:rsidR="00673F48" w:rsidRPr="00653BC3">
        <w:rPr>
          <w:rFonts w:asciiTheme="minorHAnsi" w:hAnsiTheme="minorHAnsi" w:cstheme="minorHAnsi"/>
        </w:rPr>
        <w:t xml:space="preserve">, Hasna </w:t>
      </w:r>
      <w:proofErr w:type="spellStart"/>
      <w:r w:rsidR="00673F48" w:rsidRPr="00653BC3">
        <w:rPr>
          <w:rFonts w:asciiTheme="minorHAnsi" w:hAnsiTheme="minorHAnsi" w:cstheme="minorHAnsi"/>
        </w:rPr>
        <w:t>Agoun</w:t>
      </w:r>
      <w:proofErr w:type="spellEnd"/>
      <w:r w:rsidR="00673F48" w:rsidRPr="00653BC3">
        <w:rPr>
          <w:rFonts w:asciiTheme="minorHAnsi" w:hAnsiTheme="minorHAnsi" w:cstheme="minorHAnsi"/>
        </w:rPr>
        <w:t xml:space="preserve"> en Farah </w:t>
      </w:r>
      <w:proofErr w:type="spellStart"/>
      <w:r w:rsidR="00673F48" w:rsidRPr="00653BC3">
        <w:rPr>
          <w:rFonts w:asciiTheme="minorHAnsi" w:hAnsiTheme="minorHAnsi" w:cstheme="minorHAnsi"/>
        </w:rPr>
        <w:t>Moultain</w:t>
      </w:r>
      <w:proofErr w:type="spellEnd"/>
      <w:r w:rsidR="00673F48" w:rsidRPr="00653BC3">
        <w:rPr>
          <w:rFonts w:asciiTheme="minorHAnsi" w:hAnsiTheme="minorHAnsi" w:cstheme="minorHAnsi"/>
        </w:rPr>
        <w:t xml:space="preserve">. </w:t>
      </w:r>
    </w:p>
    <w:p w14:paraId="26EC1801" w14:textId="0FB7DECB" w:rsidR="008533C8" w:rsidRDefault="008533C8" w:rsidP="00A62E84">
      <w:pPr>
        <w:spacing w:line="240" w:lineRule="auto"/>
        <w:rPr>
          <w:rFonts w:asciiTheme="minorHAnsi" w:hAnsiTheme="minorHAnsi" w:cstheme="minorHAnsi"/>
        </w:rPr>
      </w:pPr>
      <w:r>
        <w:rPr>
          <w:rFonts w:asciiTheme="minorHAnsi" w:hAnsiTheme="minorHAnsi" w:cstheme="minorHAnsi"/>
        </w:rPr>
        <w:t xml:space="preserve">U kunt uw bewonerscommissie per e-mail bereiken </w:t>
      </w:r>
      <w:hyperlink r:id="rId11" w:history="1">
        <w:r w:rsidR="001437EF" w:rsidRPr="008034A2">
          <w:rPr>
            <w:rStyle w:val="Hyperlink"/>
            <w:rFonts w:asciiTheme="minorHAnsi" w:hAnsiTheme="minorHAnsi" w:cstheme="minorHAnsi"/>
          </w:rPr>
          <w:t>bewonerscommissie.sape@gmail.com</w:t>
        </w:r>
      </w:hyperlink>
      <w:r w:rsidR="001437EF">
        <w:rPr>
          <w:rFonts w:asciiTheme="minorHAnsi" w:hAnsiTheme="minorHAnsi" w:cstheme="minorHAnsi"/>
        </w:rPr>
        <w:t xml:space="preserve">. </w:t>
      </w:r>
    </w:p>
    <w:p w14:paraId="48D7DA73" w14:textId="3C58465B" w:rsidR="00624D76" w:rsidRPr="0066210B" w:rsidRDefault="00624D76" w:rsidP="00A62E84">
      <w:pPr>
        <w:spacing w:line="240" w:lineRule="auto"/>
        <w:rPr>
          <w:rFonts w:asciiTheme="minorHAnsi" w:hAnsiTheme="minorHAnsi" w:cstheme="minorHAnsi"/>
          <w:b/>
          <w:bCs/>
        </w:rPr>
      </w:pPr>
      <w:r w:rsidRPr="0066210B">
        <w:rPr>
          <w:rFonts w:asciiTheme="minorHAnsi" w:hAnsiTheme="minorHAnsi" w:cstheme="minorHAnsi"/>
          <w:b/>
          <w:bCs/>
        </w:rPr>
        <w:t>Vragen?</w:t>
      </w:r>
      <w:r w:rsidR="0066210B">
        <w:rPr>
          <w:rFonts w:asciiTheme="minorHAnsi" w:hAnsiTheme="minorHAnsi" w:cstheme="minorHAnsi"/>
          <w:b/>
          <w:bCs/>
        </w:rPr>
        <w:br/>
      </w:r>
      <w:r>
        <w:rPr>
          <w:rFonts w:asciiTheme="minorHAnsi" w:hAnsiTheme="minorHAnsi" w:cstheme="minorHAnsi"/>
        </w:rPr>
        <w:t xml:space="preserve">Heeft u vragen naar over deze brief? Neem dan contact op met Anouk Wijk, senior adviseur projectparticipatie van Rochdale. U kunt Anouk telefonisch bereiken op </w:t>
      </w:r>
      <w:r w:rsidR="00F049A8">
        <w:rPr>
          <w:rFonts w:asciiTheme="minorHAnsi" w:hAnsiTheme="minorHAnsi" w:cstheme="minorHAnsi"/>
        </w:rPr>
        <w:t>06 4327</w:t>
      </w:r>
      <w:r w:rsidR="003A397A">
        <w:rPr>
          <w:rFonts w:asciiTheme="minorHAnsi" w:hAnsiTheme="minorHAnsi" w:cstheme="minorHAnsi"/>
        </w:rPr>
        <w:t xml:space="preserve"> </w:t>
      </w:r>
      <w:r w:rsidR="00F049A8">
        <w:rPr>
          <w:rFonts w:asciiTheme="minorHAnsi" w:hAnsiTheme="minorHAnsi" w:cstheme="minorHAnsi"/>
        </w:rPr>
        <w:t>4452</w:t>
      </w:r>
      <w:r w:rsidR="0066210B">
        <w:rPr>
          <w:rFonts w:asciiTheme="minorHAnsi" w:hAnsiTheme="minorHAnsi" w:cstheme="minorHAnsi"/>
        </w:rPr>
        <w:t xml:space="preserve"> en per email awijk@rochdale.nl</w:t>
      </w:r>
    </w:p>
    <w:sectPr w:rsidR="00624D76" w:rsidRPr="0066210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B8B1" w14:textId="77777777" w:rsidR="00162F3D" w:rsidRDefault="00162F3D" w:rsidP="00D27740">
      <w:pPr>
        <w:spacing w:after="0" w:line="240" w:lineRule="auto"/>
      </w:pPr>
      <w:r>
        <w:separator/>
      </w:r>
    </w:p>
  </w:endnote>
  <w:endnote w:type="continuationSeparator" w:id="0">
    <w:p w14:paraId="52A5B40D" w14:textId="77777777" w:rsidR="00162F3D" w:rsidRDefault="00162F3D" w:rsidP="00D27740">
      <w:pPr>
        <w:spacing w:after="0" w:line="240" w:lineRule="auto"/>
      </w:pPr>
      <w:r>
        <w:continuationSeparator/>
      </w:r>
    </w:p>
  </w:endnote>
  <w:endnote w:type="continuationNotice" w:id="1">
    <w:p w14:paraId="2A0A9BFE" w14:textId="77777777" w:rsidR="00162F3D" w:rsidRDefault="00162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VAG Rounded Thi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127862"/>
      <w:docPartObj>
        <w:docPartGallery w:val="Page Numbers (Bottom of Page)"/>
        <w:docPartUnique/>
      </w:docPartObj>
    </w:sdtPr>
    <w:sdtContent>
      <w:p w14:paraId="574D6275" w14:textId="77777777" w:rsidR="00D27740" w:rsidRDefault="00D27740">
        <w:pPr>
          <w:pStyle w:val="Voettekst"/>
          <w:jc w:val="center"/>
        </w:pPr>
      </w:p>
      <w:p w14:paraId="4EC712F8" w14:textId="77777777" w:rsidR="00D27740" w:rsidRDefault="00D27740">
        <w:pPr>
          <w:pStyle w:val="Voettekst"/>
          <w:jc w:val="center"/>
        </w:pPr>
        <w:r>
          <w:fldChar w:fldCharType="begin"/>
        </w:r>
        <w:r>
          <w:instrText>PAGE   \* MERGEFORMAT</w:instrText>
        </w:r>
        <w:r>
          <w:fldChar w:fldCharType="separate"/>
        </w:r>
        <w:r>
          <w:t>2</w:t>
        </w:r>
        <w:r>
          <w:fldChar w:fldCharType="end"/>
        </w:r>
      </w:p>
    </w:sdtContent>
  </w:sdt>
  <w:p w14:paraId="462FA696" w14:textId="77777777" w:rsidR="00D27740" w:rsidRDefault="00D277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8D88" w14:textId="77777777" w:rsidR="00162F3D" w:rsidRDefault="00162F3D" w:rsidP="00D27740">
      <w:pPr>
        <w:spacing w:after="0" w:line="240" w:lineRule="auto"/>
      </w:pPr>
      <w:r>
        <w:separator/>
      </w:r>
    </w:p>
  </w:footnote>
  <w:footnote w:type="continuationSeparator" w:id="0">
    <w:p w14:paraId="0AD79674" w14:textId="77777777" w:rsidR="00162F3D" w:rsidRDefault="00162F3D" w:rsidP="00D27740">
      <w:pPr>
        <w:spacing w:after="0" w:line="240" w:lineRule="auto"/>
      </w:pPr>
      <w:r>
        <w:continuationSeparator/>
      </w:r>
    </w:p>
  </w:footnote>
  <w:footnote w:type="continuationNotice" w:id="1">
    <w:p w14:paraId="06776071" w14:textId="77777777" w:rsidR="00162F3D" w:rsidRDefault="00162F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86"/>
    <w:multiLevelType w:val="hybridMultilevel"/>
    <w:tmpl w:val="A2E25288"/>
    <w:lvl w:ilvl="0" w:tplc="0413000D">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9B567BD"/>
    <w:multiLevelType w:val="hybridMultilevel"/>
    <w:tmpl w:val="10144D1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C84B1D"/>
    <w:multiLevelType w:val="hybridMultilevel"/>
    <w:tmpl w:val="B49C6508"/>
    <w:lvl w:ilvl="0" w:tplc="E7B800F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CA7C66"/>
    <w:multiLevelType w:val="hybridMultilevel"/>
    <w:tmpl w:val="C18CA8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467837"/>
    <w:multiLevelType w:val="hybridMultilevel"/>
    <w:tmpl w:val="1FF0AE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1166163">
    <w:abstractNumId w:val="2"/>
  </w:num>
  <w:num w:numId="2" w16cid:durableId="1347709234">
    <w:abstractNumId w:val="3"/>
  </w:num>
  <w:num w:numId="3" w16cid:durableId="549608527">
    <w:abstractNumId w:val="1"/>
  </w:num>
  <w:num w:numId="4" w16cid:durableId="773939736">
    <w:abstractNumId w:val="0"/>
  </w:num>
  <w:num w:numId="5" w16cid:durableId="1875800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6B"/>
    <w:rsid w:val="0000312C"/>
    <w:rsid w:val="00006122"/>
    <w:rsid w:val="0001193B"/>
    <w:rsid w:val="000174ED"/>
    <w:rsid w:val="0002010F"/>
    <w:rsid w:val="00024BC0"/>
    <w:rsid w:val="00025C17"/>
    <w:rsid w:val="00034872"/>
    <w:rsid w:val="000376CC"/>
    <w:rsid w:val="0004750F"/>
    <w:rsid w:val="0005535E"/>
    <w:rsid w:val="00060C53"/>
    <w:rsid w:val="0006161A"/>
    <w:rsid w:val="00064A74"/>
    <w:rsid w:val="00072C70"/>
    <w:rsid w:val="00081502"/>
    <w:rsid w:val="00081B7B"/>
    <w:rsid w:val="000B048E"/>
    <w:rsid w:val="000C6992"/>
    <w:rsid w:val="000D0F07"/>
    <w:rsid w:val="000D5506"/>
    <w:rsid w:val="000D5B7E"/>
    <w:rsid w:val="000F4C63"/>
    <w:rsid w:val="0010551D"/>
    <w:rsid w:val="00113682"/>
    <w:rsid w:val="00121F75"/>
    <w:rsid w:val="00124C41"/>
    <w:rsid w:val="001252AC"/>
    <w:rsid w:val="00127F74"/>
    <w:rsid w:val="0013528F"/>
    <w:rsid w:val="00141042"/>
    <w:rsid w:val="001437EF"/>
    <w:rsid w:val="00145C0E"/>
    <w:rsid w:val="00150113"/>
    <w:rsid w:val="00162F3D"/>
    <w:rsid w:val="001660A6"/>
    <w:rsid w:val="00177BB8"/>
    <w:rsid w:val="001842AD"/>
    <w:rsid w:val="00184D93"/>
    <w:rsid w:val="00187524"/>
    <w:rsid w:val="001906B6"/>
    <w:rsid w:val="001B0179"/>
    <w:rsid w:val="001D3762"/>
    <w:rsid w:val="001D45DF"/>
    <w:rsid w:val="00202898"/>
    <w:rsid w:val="002034BF"/>
    <w:rsid w:val="0022191F"/>
    <w:rsid w:val="00224B55"/>
    <w:rsid w:val="0022579D"/>
    <w:rsid w:val="00227D01"/>
    <w:rsid w:val="00243188"/>
    <w:rsid w:val="00245EEA"/>
    <w:rsid w:val="00255C32"/>
    <w:rsid w:val="00256753"/>
    <w:rsid w:val="002758DA"/>
    <w:rsid w:val="002900E7"/>
    <w:rsid w:val="0029072D"/>
    <w:rsid w:val="00297F6C"/>
    <w:rsid w:val="002A1DA9"/>
    <w:rsid w:val="002B13F0"/>
    <w:rsid w:val="002B333E"/>
    <w:rsid w:val="002C131F"/>
    <w:rsid w:val="002C47A8"/>
    <w:rsid w:val="002D4B0B"/>
    <w:rsid w:val="002E41F0"/>
    <w:rsid w:val="002E586F"/>
    <w:rsid w:val="002E63A7"/>
    <w:rsid w:val="002E64A7"/>
    <w:rsid w:val="002F6717"/>
    <w:rsid w:val="002F7FCF"/>
    <w:rsid w:val="00301204"/>
    <w:rsid w:val="003028D8"/>
    <w:rsid w:val="0030752E"/>
    <w:rsid w:val="00321619"/>
    <w:rsid w:val="00327B48"/>
    <w:rsid w:val="0033672B"/>
    <w:rsid w:val="00346919"/>
    <w:rsid w:val="003650E2"/>
    <w:rsid w:val="00375523"/>
    <w:rsid w:val="00377460"/>
    <w:rsid w:val="00394B6A"/>
    <w:rsid w:val="003958A9"/>
    <w:rsid w:val="003A397A"/>
    <w:rsid w:val="003B0A23"/>
    <w:rsid w:val="003B6265"/>
    <w:rsid w:val="003C4507"/>
    <w:rsid w:val="003D43DD"/>
    <w:rsid w:val="003E195D"/>
    <w:rsid w:val="00414C5D"/>
    <w:rsid w:val="004166B1"/>
    <w:rsid w:val="004254AA"/>
    <w:rsid w:val="00435079"/>
    <w:rsid w:val="00443538"/>
    <w:rsid w:val="00443838"/>
    <w:rsid w:val="00450A99"/>
    <w:rsid w:val="00463CBA"/>
    <w:rsid w:val="00466686"/>
    <w:rsid w:val="00466D40"/>
    <w:rsid w:val="004812AF"/>
    <w:rsid w:val="00481DAE"/>
    <w:rsid w:val="00491273"/>
    <w:rsid w:val="00494504"/>
    <w:rsid w:val="004B18E1"/>
    <w:rsid w:val="004B3B5A"/>
    <w:rsid w:val="004C21B4"/>
    <w:rsid w:val="004C3046"/>
    <w:rsid w:val="004C51BA"/>
    <w:rsid w:val="004D1069"/>
    <w:rsid w:val="004D3319"/>
    <w:rsid w:val="004E3A95"/>
    <w:rsid w:val="004E5B4C"/>
    <w:rsid w:val="004E7641"/>
    <w:rsid w:val="004F7E79"/>
    <w:rsid w:val="00501927"/>
    <w:rsid w:val="00514874"/>
    <w:rsid w:val="00514DFC"/>
    <w:rsid w:val="0053210C"/>
    <w:rsid w:val="005428AA"/>
    <w:rsid w:val="00564DEA"/>
    <w:rsid w:val="005835AD"/>
    <w:rsid w:val="005909D2"/>
    <w:rsid w:val="005932C9"/>
    <w:rsid w:val="005A35B7"/>
    <w:rsid w:val="005B2F22"/>
    <w:rsid w:val="005B41B6"/>
    <w:rsid w:val="005B5E35"/>
    <w:rsid w:val="005E1E8B"/>
    <w:rsid w:val="005E690F"/>
    <w:rsid w:val="006076F0"/>
    <w:rsid w:val="006200B5"/>
    <w:rsid w:val="00624C7F"/>
    <w:rsid w:val="00624D76"/>
    <w:rsid w:val="00627331"/>
    <w:rsid w:val="00630127"/>
    <w:rsid w:val="006423CB"/>
    <w:rsid w:val="006449C5"/>
    <w:rsid w:val="006450D8"/>
    <w:rsid w:val="00645680"/>
    <w:rsid w:val="00653BC3"/>
    <w:rsid w:val="006542C0"/>
    <w:rsid w:val="00656B66"/>
    <w:rsid w:val="0066210B"/>
    <w:rsid w:val="00665B5C"/>
    <w:rsid w:val="006706EF"/>
    <w:rsid w:val="00671C0C"/>
    <w:rsid w:val="00673F48"/>
    <w:rsid w:val="00675DB3"/>
    <w:rsid w:val="006819B9"/>
    <w:rsid w:val="00686478"/>
    <w:rsid w:val="006B449A"/>
    <w:rsid w:val="006B4E61"/>
    <w:rsid w:val="006C6C9A"/>
    <w:rsid w:val="006E110B"/>
    <w:rsid w:val="006E24A5"/>
    <w:rsid w:val="007023F9"/>
    <w:rsid w:val="00714559"/>
    <w:rsid w:val="0071784C"/>
    <w:rsid w:val="00720953"/>
    <w:rsid w:val="0072130D"/>
    <w:rsid w:val="00721DA2"/>
    <w:rsid w:val="00726D75"/>
    <w:rsid w:val="00727383"/>
    <w:rsid w:val="00732647"/>
    <w:rsid w:val="00737F02"/>
    <w:rsid w:val="00740CDF"/>
    <w:rsid w:val="00760B14"/>
    <w:rsid w:val="007615B4"/>
    <w:rsid w:val="00761989"/>
    <w:rsid w:val="00774E61"/>
    <w:rsid w:val="007752EB"/>
    <w:rsid w:val="00777CBD"/>
    <w:rsid w:val="00794C89"/>
    <w:rsid w:val="00795281"/>
    <w:rsid w:val="007A0705"/>
    <w:rsid w:val="007A1C94"/>
    <w:rsid w:val="007A7CAA"/>
    <w:rsid w:val="007A7DCD"/>
    <w:rsid w:val="007C141D"/>
    <w:rsid w:val="007C4663"/>
    <w:rsid w:val="007D06A8"/>
    <w:rsid w:val="007D0D78"/>
    <w:rsid w:val="007D5EA3"/>
    <w:rsid w:val="007D681B"/>
    <w:rsid w:val="00801A63"/>
    <w:rsid w:val="00821CAA"/>
    <w:rsid w:val="0084754D"/>
    <w:rsid w:val="008533C8"/>
    <w:rsid w:val="00867B47"/>
    <w:rsid w:val="00867F15"/>
    <w:rsid w:val="00871D0C"/>
    <w:rsid w:val="008722BE"/>
    <w:rsid w:val="00872829"/>
    <w:rsid w:val="00881A87"/>
    <w:rsid w:val="00883599"/>
    <w:rsid w:val="008972BB"/>
    <w:rsid w:val="008A46A4"/>
    <w:rsid w:val="008B272D"/>
    <w:rsid w:val="008B53C6"/>
    <w:rsid w:val="008B7D67"/>
    <w:rsid w:val="008C07EE"/>
    <w:rsid w:val="008C492F"/>
    <w:rsid w:val="008C4E62"/>
    <w:rsid w:val="008D7EC0"/>
    <w:rsid w:val="008E447B"/>
    <w:rsid w:val="008E486B"/>
    <w:rsid w:val="008E54E6"/>
    <w:rsid w:val="008E6305"/>
    <w:rsid w:val="008F6E7B"/>
    <w:rsid w:val="00901FFE"/>
    <w:rsid w:val="00907947"/>
    <w:rsid w:val="00915055"/>
    <w:rsid w:val="00933E4C"/>
    <w:rsid w:val="00946A9C"/>
    <w:rsid w:val="00951335"/>
    <w:rsid w:val="00954046"/>
    <w:rsid w:val="00971959"/>
    <w:rsid w:val="00980BB0"/>
    <w:rsid w:val="00985930"/>
    <w:rsid w:val="0099070B"/>
    <w:rsid w:val="009A167A"/>
    <w:rsid w:val="009A29B7"/>
    <w:rsid w:val="009A5FE9"/>
    <w:rsid w:val="009A6935"/>
    <w:rsid w:val="009B18F7"/>
    <w:rsid w:val="009B44F6"/>
    <w:rsid w:val="009B710D"/>
    <w:rsid w:val="009C049D"/>
    <w:rsid w:val="009C366E"/>
    <w:rsid w:val="009E213C"/>
    <w:rsid w:val="009F1A66"/>
    <w:rsid w:val="009F2F4A"/>
    <w:rsid w:val="009F44D5"/>
    <w:rsid w:val="00A01BAC"/>
    <w:rsid w:val="00A01DF9"/>
    <w:rsid w:val="00A04C56"/>
    <w:rsid w:val="00A06489"/>
    <w:rsid w:val="00A25F1E"/>
    <w:rsid w:val="00A3171D"/>
    <w:rsid w:val="00A35E9B"/>
    <w:rsid w:val="00A43CB4"/>
    <w:rsid w:val="00A47557"/>
    <w:rsid w:val="00A50198"/>
    <w:rsid w:val="00A549C2"/>
    <w:rsid w:val="00A62E84"/>
    <w:rsid w:val="00A715BB"/>
    <w:rsid w:val="00A802CB"/>
    <w:rsid w:val="00A86ADA"/>
    <w:rsid w:val="00A86FEB"/>
    <w:rsid w:val="00A932C7"/>
    <w:rsid w:val="00A93BDD"/>
    <w:rsid w:val="00A95004"/>
    <w:rsid w:val="00AA0DB4"/>
    <w:rsid w:val="00AA4CF8"/>
    <w:rsid w:val="00AA5969"/>
    <w:rsid w:val="00AA6167"/>
    <w:rsid w:val="00AB10B3"/>
    <w:rsid w:val="00AB2301"/>
    <w:rsid w:val="00AB2F94"/>
    <w:rsid w:val="00AB32AA"/>
    <w:rsid w:val="00AB58D1"/>
    <w:rsid w:val="00AC3470"/>
    <w:rsid w:val="00AC546C"/>
    <w:rsid w:val="00AE018D"/>
    <w:rsid w:val="00AF638D"/>
    <w:rsid w:val="00AF706E"/>
    <w:rsid w:val="00B05025"/>
    <w:rsid w:val="00B0733D"/>
    <w:rsid w:val="00B10AE7"/>
    <w:rsid w:val="00B12902"/>
    <w:rsid w:val="00B26CB0"/>
    <w:rsid w:val="00B33402"/>
    <w:rsid w:val="00B3622A"/>
    <w:rsid w:val="00B45CC9"/>
    <w:rsid w:val="00B46F36"/>
    <w:rsid w:val="00B47873"/>
    <w:rsid w:val="00B5188C"/>
    <w:rsid w:val="00B557E7"/>
    <w:rsid w:val="00B612E2"/>
    <w:rsid w:val="00B643FF"/>
    <w:rsid w:val="00B71484"/>
    <w:rsid w:val="00B83D0A"/>
    <w:rsid w:val="00B85744"/>
    <w:rsid w:val="00B87DC2"/>
    <w:rsid w:val="00B944BF"/>
    <w:rsid w:val="00B97AA0"/>
    <w:rsid w:val="00BA04AC"/>
    <w:rsid w:val="00BA5388"/>
    <w:rsid w:val="00BB27EF"/>
    <w:rsid w:val="00BB4FDE"/>
    <w:rsid w:val="00BC417A"/>
    <w:rsid w:val="00BC41DD"/>
    <w:rsid w:val="00BC6E36"/>
    <w:rsid w:val="00BC7874"/>
    <w:rsid w:val="00BD3D55"/>
    <w:rsid w:val="00BD5C18"/>
    <w:rsid w:val="00BE1E48"/>
    <w:rsid w:val="00BF4552"/>
    <w:rsid w:val="00BF5C28"/>
    <w:rsid w:val="00C05E1B"/>
    <w:rsid w:val="00C13BE0"/>
    <w:rsid w:val="00C15F45"/>
    <w:rsid w:val="00C177CB"/>
    <w:rsid w:val="00C2030F"/>
    <w:rsid w:val="00C26AD7"/>
    <w:rsid w:val="00C309BE"/>
    <w:rsid w:val="00C3157D"/>
    <w:rsid w:val="00C36306"/>
    <w:rsid w:val="00C548CA"/>
    <w:rsid w:val="00C641FA"/>
    <w:rsid w:val="00C74730"/>
    <w:rsid w:val="00C86AE0"/>
    <w:rsid w:val="00C929B0"/>
    <w:rsid w:val="00C92D5C"/>
    <w:rsid w:val="00CA22E3"/>
    <w:rsid w:val="00CB1426"/>
    <w:rsid w:val="00CB17B9"/>
    <w:rsid w:val="00CB55DF"/>
    <w:rsid w:val="00CC37FF"/>
    <w:rsid w:val="00CC6903"/>
    <w:rsid w:val="00CD25F2"/>
    <w:rsid w:val="00CE5D8A"/>
    <w:rsid w:val="00CF0003"/>
    <w:rsid w:val="00D070F1"/>
    <w:rsid w:val="00D11C2A"/>
    <w:rsid w:val="00D128C2"/>
    <w:rsid w:val="00D15A82"/>
    <w:rsid w:val="00D15D26"/>
    <w:rsid w:val="00D27740"/>
    <w:rsid w:val="00D57522"/>
    <w:rsid w:val="00D734D0"/>
    <w:rsid w:val="00D74AF3"/>
    <w:rsid w:val="00D85714"/>
    <w:rsid w:val="00D955EA"/>
    <w:rsid w:val="00D96343"/>
    <w:rsid w:val="00DA317A"/>
    <w:rsid w:val="00DA3BB3"/>
    <w:rsid w:val="00DC222F"/>
    <w:rsid w:val="00DE0B29"/>
    <w:rsid w:val="00DE16FE"/>
    <w:rsid w:val="00DF5EE9"/>
    <w:rsid w:val="00E00542"/>
    <w:rsid w:val="00E03060"/>
    <w:rsid w:val="00E037E0"/>
    <w:rsid w:val="00E03CB2"/>
    <w:rsid w:val="00E2201B"/>
    <w:rsid w:val="00E233F3"/>
    <w:rsid w:val="00E26810"/>
    <w:rsid w:val="00E340AF"/>
    <w:rsid w:val="00E3632D"/>
    <w:rsid w:val="00E40094"/>
    <w:rsid w:val="00E44059"/>
    <w:rsid w:val="00E45917"/>
    <w:rsid w:val="00E5240A"/>
    <w:rsid w:val="00E52731"/>
    <w:rsid w:val="00E52B54"/>
    <w:rsid w:val="00E54925"/>
    <w:rsid w:val="00E6316B"/>
    <w:rsid w:val="00E67782"/>
    <w:rsid w:val="00E7517C"/>
    <w:rsid w:val="00E8228D"/>
    <w:rsid w:val="00E86162"/>
    <w:rsid w:val="00E904FC"/>
    <w:rsid w:val="00EA02D7"/>
    <w:rsid w:val="00EA275A"/>
    <w:rsid w:val="00EB2279"/>
    <w:rsid w:val="00EB3B2F"/>
    <w:rsid w:val="00EB6373"/>
    <w:rsid w:val="00EC0951"/>
    <w:rsid w:val="00EC1030"/>
    <w:rsid w:val="00EC1371"/>
    <w:rsid w:val="00EC45FE"/>
    <w:rsid w:val="00EC5720"/>
    <w:rsid w:val="00EC66CD"/>
    <w:rsid w:val="00ED543A"/>
    <w:rsid w:val="00EE22E6"/>
    <w:rsid w:val="00EE5C76"/>
    <w:rsid w:val="00EE6293"/>
    <w:rsid w:val="00EF1C49"/>
    <w:rsid w:val="00EF7A24"/>
    <w:rsid w:val="00F049A8"/>
    <w:rsid w:val="00F1309D"/>
    <w:rsid w:val="00F14C09"/>
    <w:rsid w:val="00F17615"/>
    <w:rsid w:val="00F34830"/>
    <w:rsid w:val="00F41DC7"/>
    <w:rsid w:val="00F43414"/>
    <w:rsid w:val="00F5412B"/>
    <w:rsid w:val="00F579C7"/>
    <w:rsid w:val="00F60970"/>
    <w:rsid w:val="00F629E2"/>
    <w:rsid w:val="00F63A2B"/>
    <w:rsid w:val="00F65F78"/>
    <w:rsid w:val="00F7111C"/>
    <w:rsid w:val="00F94A40"/>
    <w:rsid w:val="00F952FE"/>
    <w:rsid w:val="00FB2B6A"/>
    <w:rsid w:val="00FC388C"/>
    <w:rsid w:val="00FF3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0FB1"/>
  <w15:docId w15:val="{D2B413D0-D70B-4090-9C0C-B1AC41ED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DE16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E5B4C"/>
    <w:pPr>
      <w:spacing w:after="0" w:line="240" w:lineRule="auto"/>
    </w:pPr>
  </w:style>
  <w:style w:type="paragraph" w:styleId="Titel">
    <w:name w:val="Title"/>
    <w:basedOn w:val="Standaard"/>
    <w:next w:val="Standaard"/>
    <w:link w:val="TitelChar"/>
    <w:uiPriority w:val="10"/>
    <w:qFormat/>
    <w:rsid w:val="000475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750F"/>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C36306"/>
    <w:pPr>
      <w:ind w:left="720"/>
      <w:contextualSpacing/>
    </w:pPr>
  </w:style>
  <w:style w:type="paragraph" w:styleId="Koptekst">
    <w:name w:val="header"/>
    <w:basedOn w:val="Standaard"/>
    <w:link w:val="KoptekstChar"/>
    <w:uiPriority w:val="99"/>
    <w:unhideWhenUsed/>
    <w:rsid w:val="00D277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7740"/>
  </w:style>
  <w:style w:type="paragraph" w:styleId="Voettekst">
    <w:name w:val="footer"/>
    <w:basedOn w:val="Standaard"/>
    <w:link w:val="VoettekstChar"/>
    <w:uiPriority w:val="99"/>
    <w:unhideWhenUsed/>
    <w:rsid w:val="00D277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7740"/>
  </w:style>
  <w:style w:type="paragraph" w:customStyle="1" w:styleId="Inleiding">
    <w:name w:val="Inleiding"/>
    <w:basedOn w:val="Standaard"/>
    <w:next w:val="Standaard"/>
    <w:uiPriority w:val="1"/>
    <w:qFormat/>
    <w:rsid w:val="00DE16FE"/>
    <w:pPr>
      <w:spacing w:after="0"/>
    </w:pPr>
    <w:rPr>
      <w:rFonts w:ascii="Source Sans Pro Light" w:hAnsi="Source Sans Pro Light" w:cs="VAG Rounded Thin"/>
      <w:b/>
      <w:bCs/>
      <w:color w:val="000000" w:themeColor="text1"/>
      <w:sz w:val="26"/>
      <w:szCs w:val="26"/>
    </w:rPr>
  </w:style>
  <w:style w:type="paragraph" w:customStyle="1" w:styleId="Tussenkop1">
    <w:name w:val="Tussenkop 1"/>
    <w:basedOn w:val="Standaard"/>
    <w:next w:val="Standaard"/>
    <w:uiPriority w:val="4"/>
    <w:qFormat/>
    <w:rsid w:val="00DE16FE"/>
    <w:pPr>
      <w:keepNext/>
      <w:keepLines/>
      <w:spacing w:after="0"/>
    </w:pPr>
    <w:rPr>
      <w:rFonts w:asciiTheme="minorHAnsi" w:hAnsiTheme="minorHAnsi" w:cs="Arial"/>
      <w:caps/>
      <w:sz w:val="22"/>
    </w:rPr>
  </w:style>
  <w:style w:type="paragraph" w:customStyle="1" w:styleId="Kop2-zondernr">
    <w:name w:val="Kop 2-zondernr"/>
    <w:basedOn w:val="Kop2"/>
    <w:next w:val="Standaard"/>
    <w:uiPriority w:val="3"/>
    <w:qFormat/>
    <w:rsid w:val="00DE16FE"/>
    <w:pPr>
      <w:spacing w:before="0" w:after="60"/>
    </w:pPr>
    <w:rPr>
      <w:rFonts w:asciiTheme="minorHAnsi" w:eastAsiaTheme="minorHAnsi" w:hAnsiTheme="minorHAnsi" w:cs="Arial"/>
      <w:color w:val="auto"/>
      <w:sz w:val="28"/>
      <w:szCs w:val="22"/>
    </w:rPr>
  </w:style>
  <w:style w:type="character" w:customStyle="1" w:styleId="Kop2Char">
    <w:name w:val="Kop 2 Char"/>
    <w:basedOn w:val="Standaardalinea-lettertype"/>
    <w:link w:val="Kop2"/>
    <w:uiPriority w:val="9"/>
    <w:semiHidden/>
    <w:rsid w:val="00DE16FE"/>
    <w:rPr>
      <w:rFonts w:asciiTheme="majorHAnsi" w:eastAsiaTheme="majorEastAsia" w:hAnsiTheme="majorHAnsi" w:cstheme="majorBidi"/>
      <w:color w:val="365F91" w:themeColor="accent1" w:themeShade="BF"/>
      <w:sz w:val="26"/>
      <w:szCs w:val="26"/>
    </w:rPr>
  </w:style>
  <w:style w:type="character" w:styleId="Verwijzingopmerking">
    <w:name w:val="annotation reference"/>
    <w:basedOn w:val="Standaardalinea-lettertype"/>
    <w:uiPriority w:val="99"/>
    <w:semiHidden/>
    <w:unhideWhenUsed/>
    <w:rsid w:val="002A1DA9"/>
    <w:rPr>
      <w:sz w:val="16"/>
      <w:szCs w:val="16"/>
    </w:rPr>
  </w:style>
  <w:style w:type="paragraph" w:styleId="Tekstopmerking">
    <w:name w:val="annotation text"/>
    <w:basedOn w:val="Standaard"/>
    <w:link w:val="TekstopmerkingChar"/>
    <w:uiPriority w:val="99"/>
    <w:unhideWhenUsed/>
    <w:rsid w:val="002A1DA9"/>
    <w:pPr>
      <w:spacing w:line="240" w:lineRule="auto"/>
    </w:pPr>
    <w:rPr>
      <w:szCs w:val="20"/>
    </w:rPr>
  </w:style>
  <w:style w:type="character" w:customStyle="1" w:styleId="TekstopmerkingChar">
    <w:name w:val="Tekst opmerking Char"/>
    <w:basedOn w:val="Standaardalinea-lettertype"/>
    <w:link w:val="Tekstopmerking"/>
    <w:uiPriority w:val="99"/>
    <w:rsid w:val="002A1DA9"/>
    <w:rPr>
      <w:szCs w:val="20"/>
    </w:rPr>
  </w:style>
  <w:style w:type="paragraph" w:styleId="Onderwerpvanopmerking">
    <w:name w:val="annotation subject"/>
    <w:basedOn w:val="Tekstopmerking"/>
    <w:next w:val="Tekstopmerking"/>
    <w:link w:val="OnderwerpvanopmerkingChar"/>
    <w:uiPriority w:val="99"/>
    <w:semiHidden/>
    <w:unhideWhenUsed/>
    <w:rsid w:val="002A1DA9"/>
    <w:rPr>
      <w:b/>
      <w:bCs/>
    </w:rPr>
  </w:style>
  <w:style w:type="character" w:customStyle="1" w:styleId="OnderwerpvanopmerkingChar">
    <w:name w:val="Onderwerp van opmerking Char"/>
    <w:basedOn w:val="TekstopmerkingChar"/>
    <w:link w:val="Onderwerpvanopmerking"/>
    <w:uiPriority w:val="99"/>
    <w:semiHidden/>
    <w:rsid w:val="002A1DA9"/>
    <w:rPr>
      <w:b/>
      <w:bCs/>
      <w:szCs w:val="20"/>
    </w:rPr>
  </w:style>
  <w:style w:type="paragraph" w:customStyle="1" w:styleId="pf0">
    <w:name w:val="pf0"/>
    <w:basedOn w:val="Standaard"/>
    <w:rsid w:val="004254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4254AA"/>
    <w:rPr>
      <w:rFonts w:ascii="Segoe UI" w:hAnsi="Segoe UI" w:cs="Segoe UI" w:hint="default"/>
      <w:sz w:val="18"/>
      <w:szCs w:val="18"/>
    </w:rPr>
  </w:style>
  <w:style w:type="character" w:styleId="Hyperlink">
    <w:name w:val="Hyperlink"/>
    <w:basedOn w:val="Standaardalinea-lettertype"/>
    <w:uiPriority w:val="99"/>
    <w:unhideWhenUsed/>
    <w:rsid w:val="00A715BB"/>
    <w:rPr>
      <w:color w:val="0000FF" w:themeColor="hyperlink"/>
      <w:u w:val="single"/>
    </w:rPr>
  </w:style>
  <w:style w:type="character" w:styleId="Onopgelostemelding">
    <w:name w:val="Unresolved Mention"/>
    <w:basedOn w:val="Standaardalinea-lettertype"/>
    <w:uiPriority w:val="99"/>
    <w:semiHidden/>
    <w:unhideWhenUsed/>
    <w:rsid w:val="00A715BB"/>
    <w:rPr>
      <w:color w:val="605E5C"/>
      <w:shd w:val="clear" w:color="auto" w:fill="E1DFDD"/>
    </w:rPr>
  </w:style>
  <w:style w:type="paragraph" w:styleId="Revisie">
    <w:name w:val="Revision"/>
    <w:hidden/>
    <w:uiPriority w:val="99"/>
    <w:semiHidden/>
    <w:rsid w:val="00B518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68365">
      <w:bodyDiv w:val="1"/>
      <w:marLeft w:val="0"/>
      <w:marRight w:val="0"/>
      <w:marTop w:val="0"/>
      <w:marBottom w:val="0"/>
      <w:divBdr>
        <w:top w:val="none" w:sz="0" w:space="0" w:color="auto"/>
        <w:left w:val="none" w:sz="0" w:space="0" w:color="auto"/>
        <w:bottom w:val="none" w:sz="0" w:space="0" w:color="auto"/>
        <w:right w:val="none" w:sz="0" w:space="0" w:color="auto"/>
      </w:divBdr>
    </w:div>
    <w:div w:id="1109279598">
      <w:bodyDiv w:val="1"/>
      <w:marLeft w:val="0"/>
      <w:marRight w:val="0"/>
      <w:marTop w:val="0"/>
      <w:marBottom w:val="0"/>
      <w:divBdr>
        <w:top w:val="none" w:sz="0" w:space="0" w:color="auto"/>
        <w:left w:val="none" w:sz="0" w:space="0" w:color="auto"/>
        <w:bottom w:val="none" w:sz="0" w:space="0" w:color="auto"/>
        <w:right w:val="none" w:sz="0" w:space="0" w:color="auto"/>
      </w:divBdr>
    </w:div>
    <w:div w:id="130450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wonerscommissie.sape@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34cb06-eaa6-4c98-993e-74a3f5edf780" xsi:nil="true"/>
    <lcf76f155ced4ddcb4097134ff3c332f xmlns="f2070071-736f-4477-9450-89d286e5df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58D4CE341EE94B99EF3767F51FEF06" ma:contentTypeVersion="18" ma:contentTypeDescription="Een nieuw document maken." ma:contentTypeScope="" ma:versionID="7196f000b5be30df9f5f43e50fc0b0bd">
  <xsd:schema xmlns:xsd="http://www.w3.org/2001/XMLSchema" xmlns:xs="http://www.w3.org/2001/XMLSchema" xmlns:p="http://schemas.microsoft.com/office/2006/metadata/properties" xmlns:ns2="f2070071-736f-4477-9450-89d286e5df58" xmlns:ns3="5fc48753-d449-4186-bd72-4de0d88b707c" xmlns:ns4="9634cb06-eaa6-4c98-993e-74a3f5edf780" targetNamespace="http://schemas.microsoft.com/office/2006/metadata/properties" ma:root="true" ma:fieldsID="4c282b494b441e05db163692f585bbd2" ns2:_="" ns3:_="" ns4:_="">
    <xsd:import namespace="f2070071-736f-4477-9450-89d286e5df58"/>
    <xsd:import namespace="5fc48753-d449-4186-bd72-4de0d88b707c"/>
    <xsd:import namespace="9634cb06-eaa6-4c98-993e-74a3f5edf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70071-736f-4477-9450-89d286e5d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988d7d3-cf64-4887-8768-8be25e6b31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48753-d449-4186-bd72-4de0d88b707c"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34cb06-eaa6-4c98-993e-74a3f5edf7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9e67b5f-e9d1-4c55-9dde-1a97bbae6f38}" ma:internalName="TaxCatchAll" ma:showField="CatchAllData" ma:web="5fc48753-d449-4186-bd72-4de0d88b7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CB426-19A7-465C-A800-0B4187810E15}">
  <ds:schemaRefs>
    <ds:schemaRef ds:uri="http://schemas.openxmlformats.org/officeDocument/2006/bibliography"/>
  </ds:schemaRefs>
</ds:datastoreItem>
</file>

<file path=customXml/itemProps2.xml><?xml version="1.0" encoding="utf-8"?>
<ds:datastoreItem xmlns:ds="http://schemas.openxmlformats.org/officeDocument/2006/customXml" ds:itemID="{E25AD99F-4EAC-4671-952E-16D2CE1C12BB}">
  <ds:schemaRefs>
    <ds:schemaRef ds:uri="http://schemas.microsoft.com/sharepoint/v3/contenttype/forms"/>
  </ds:schemaRefs>
</ds:datastoreItem>
</file>

<file path=customXml/itemProps3.xml><?xml version="1.0" encoding="utf-8"?>
<ds:datastoreItem xmlns:ds="http://schemas.openxmlformats.org/officeDocument/2006/customXml" ds:itemID="{9371AA7F-D846-41E1-A483-DFF7262A237D}">
  <ds:schemaRefs>
    <ds:schemaRef ds:uri="http://schemas.microsoft.com/office/2006/metadata/properties"/>
    <ds:schemaRef ds:uri="http://schemas.microsoft.com/office/infopath/2007/PartnerControls"/>
    <ds:schemaRef ds:uri="9634cb06-eaa6-4c98-993e-74a3f5edf780"/>
    <ds:schemaRef ds:uri="f2070071-736f-4477-9450-89d286e5df58"/>
  </ds:schemaRefs>
</ds:datastoreItem>
</file>

<file path=customXml/itemProps4.xml><?xml version="1.0" encoding="utf-8"?>
<ds:datastoreItem xmlns:ds="http://schemas.openxmlformats.org/officeDocument/2006/customXml" ds:itemID="{4E089509-F651-40AE-8A85-0FAC3A43A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70071-736f-4477-9450-89d286e5df58"/>
    <ds:schemaRef ds:uri="5fc48753-d449-4186-bd72-4de0d88b707c"/>
    <ds:schemaRef ds:uri="9634cb06-eaa6-4c98-993e-74a3f5edf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7504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Rochdale</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van Wijngaarden</dc:creator>
  <cp:lastModifiedBy>Linda de Graaff</cp:lastModifiedBy>
  <cp:revision>2</cp:revision>
  <cp:lastPrinted>2020-06-11T08:30:00Z</cp:lastPrinted>
  <dcterms:created xsi:type="dcterms:W3CDTF">2025-05-25T19:00:00Z</dcterms:created>
  <dcterms:modified xsi:type="dcterms:W3CDTF">2025-05-25T19:00:00Z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0x0101008F58D4CE341EE94B99EF3767F51FEF06</vt:lpwstr>
  </property>
  <property fmtid="{D5CDD505-2E9C-101B-9397-08002B2CF9AE}" pid="3" name="Order">
    <vt:r8>100</vt:r8>
  </property>
  <property fmtid="{D5CDD505-2E9C-101B-9397-08002B2CF9AE}" pid="4" name="MediaServiceImageTags">
    <vt:lpwstr/>
  </property>
</Properties>
</file>